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F66" w:rsidRPr="00AA4F66" w:rsidRDefault="00AA4F66" w:rsidP="00AA4F66">
      <w:pPr>
        <w:spacing w:after="0"/>
        <w:jc w:val="both"/>
        <w:rPr>
          <w:rFonts w:ascii="Arial" w:eastAsia="Times New Roman" w:hAnsi="Arial" w:cs="Arial"/>
          <w:b/>
          <w:bCs/>
          <w:sz w:val="24"/>
          <w:szCs w:val="24"/>
          <w:lang w:val="id-ID"/>
        </w:rPr>
      </w:pPr>
      <w:r w:rsidRPr="00AA4F66">
        <w:rPr>
          <w:rFonts w:ascii="Arial" w:eastAsia="Times New Roman" w:hAnsi="Arial" w:cs="Arial"/>
          <w:b/>
          <w:bCs/>
          <w:sz w:val="24"/>
          <w:szCs w:val="24"/>
          <w:lang w:val="id-ID"/>
        </w:rPr>
        <w:t>PELAKSANAAN PERKAWINAN ANAK DI BAWAH UMUR</w:t>
      </w:r>
    </w:p>
    <w:p w:rsidR="00AA4F66" w:rsidRPr="00AA4F66" w:rsidRDefault="00AA4F66" w:rsidP="00AA4F66">
      <w:pPr>
        <w:spacing w:after="0"/>
        <w:jc w:val="both"/>
        <w:rPr>
          <w:rFonts w:ascii="Arial" w:eastAsia="Times New Roman" w:hAnsi="Arial" w:cs="Arial"/>
          <w:b/>
          <w:bCs/>
          <w:sz w:val="24"/>
          <w:szCs w:val="24"/>
          <w:lang w:val="id-ID"/>
        </w:rPr>
      </w:pPr>
      <w:r w:rsidRPr="00AA4F66">
        <w:rPr>
          <w:rFonts w:ascii="Arial" w:eastAsia="Times New Roman" w:hAnsi="Arial" w:cs="Arial"/>
          <w:b/>
          <w:bCs/>
          <w:sz w:val="24"/>
          <w:szCs w:val="24"/>
          <w:lang w:val="id-ID"/>
        </w:rPr>
        <w:t>Oleh : Anton Suryadi</w:t>
      </w:r>
    </w:p>
    <w:p w:rsidR="00AA4F66" w:rsidRPr="00AA4F66" w:rsidRDefault="00AA4F66" w:rsidP="00AA4F66">
      <w:pPr>
        <w:spacing w:after="0"/>
        <w:jc w:val="both"/>
        <w:rPr>
          <w:rFonts w:ascii="Arial" w:eastAsia="Times New Roman" w:hAnsi="Arial" w:cs="Arial"/>
          <w:b/>
          <w:bCs/>
          <w:sz w:val="24"/>
          <w:szCs w:val="24"/>
          <w:lang w:val="id-ID"/>
        </w:rPr>
      </w:pPr>
      <w:r w:rsidRPr="00AA4F66">
        <w:rPr>
          <w:rFonts w:ascii="Arial" w:eastAsia="Times New Roman" w:hAnsi="Arial" w:cs="Arial"/>
          <w:b/>
          <w:bCs/>
          <w:sz w:val="24"/>
          <w:szCs w:val="24"/>
          <w:lang w:val="id-ID"/>
        </w:rPr>
        <w:t xml:space="preserve">Pendahuluan </w:t>
      </w:r>
    </w:p>
    <w:p w:rsidR="00AA4F66" w:rsidRPr="00AA4F66" w:rsidRDefault="00AA4F66" w:rsidP="00AA4F66">
      <w:pPr>
        <w:spacing w:after="0"/>
        <w:ind w:firstLine="720"/>
        <w:jc w:val="both"/>
        <w:rPr>
          <w:rFonts w:ascii="Arial" w:eastAsia="Times New Roman" w:hAnsi="Arial" w:cs="Arial"/>
          <w:sz w:val="24"/>
          <w:szCs w:val="24"/>
          <w:lang w:val="id-ID"/>
        </w:rPr>
      </w:pPr>
      <w:r w:rsidRPr="00AA4F66">
        <w:rPr>
          <w:rFonts w:ascii="Arial" w:eastAsia="Times New Roman" w:hAnsi="Arial" w:cs="Arial"/>
          <w:sz w:val="24"/>
          <w:szCs w:val="24"/>
          <w:lang w:val="id-ID"/>
        </w:rPr>
        <w:t xml:space="preserve">Negara </w:t>
      </w:r>
      <w:smartTag w:uri="urn:schemas-microsoft-com:office:smarttags" w:element="place">
        <w:smartTag w:uri="urn:schemas-microsoft-com:office:smarttags" w:element="country-region">
          <w:r w:rsidRPr="00AA4F66">
            <w:rPr>
              <w:rFonts w:ascii="Arial" w:eastAsia="Times New Roman" w:hAnsi="Arial" w:cs="Arial"/>
              <w:sz w:val="24"/>
              <w:szCs w:val="24"/>
              <w:lang w:val="id-ID"/>
            </w:rPr>
            <w:t>Indonesia</w:t>
          </w:r>
        </w:smartTag>
      </w:smartTag>
      <w:r w:rsidRPr="00AA4F66">
        <w:rPr>
          <w:rFonts w:ascii="Arial" w:eastAsia="Times New Roman" w:hAnsi="Arial" w:cs="Arial"/>
          <w:sz w:val="24"/>
          <w:szCs w:val="24"/>
          <w:lang w:val="id-ID"/>
        </w:rPr>
        <w:t xml:space="preserve"> merupakan negara </w:t>
      </w:r>
      <w:r w:rsidRPr="00AA4F66">
        <w:rPr>
          <w:rFonts w:ascii="Arial" w:eastAsia="Times New Roman" w:hAnsi="Arial" w:cs="Arial"/>
          <w:i/>
          <w:iCs/>
          <w:sz w:val="24"/>
          <w:szCs w:val="24"/>
          <w:lang w:val="id-ID"/>
        </w:rPr>
        <w:t xml:space="preserve"> Pluralisme Kesukuan</w:t>
      </w:r>
      <w:r w:rsidRPr="00AA4F66">
        <w:rPr>
          <w:rFonts w:ascii="Arial" w:eastAsia="Times New Roman" w:hAnsi="Arial" w:cs="Arial"/>
          <w:sz w:val="24"/>
          <w:szCs w:val="24"/>
          <w:lang w:val="id-ID"/>
        </w:rPr>
        <w:t xml:space="preserve"> yang masing- masing suku memiliki pandangan dan keyakinan sendiri- sendiri terhadap  hal apa saja yang dilakukannya, termasuk dalam menghadapi masalah perkawinan.</w:t>
      </w:r>
    </w:p>
    <w:p w:rsidR="00AA4F66" w:rsidRPr="00AA4F66" w:rsidRDefault="00AA4F66" w:rsidP="00AA4F66">
      <w:pPr>
        <w:spacing w:after="0"/>
        <w:ind w:firstLine="720"/>
        <w:jc w:val="both"/>
        <w:rPr>
          <w:rFonts w:ascii="Arial" w:eastAsia="Times New Roman" w:hAnsi="Arial" w:cs="Arial"/>
          <w:sz w:val="24"/>
          <w:szCs w:val="24"/>
          <w:lang w:val="id-ID"/>
        </w:rPr>
      </w:pPr>
      <w:r w:rsidRPr="00AA4F66">
        <w:rPr>
          <w:rFonts w:ascii="Arial" w:eastAsia="Times New Roman" w:hAnsi="Arial" w:cs="Arial"/>
          <w:sz w:val="24"/>
          <w:szCs w:val="24"/>
          <w:lang w:val="id-ID"/>
        </w:rPr>
        <w:t xml:space="preserve">Karena kenyataan di atas, maka sebelum dilakukan </w:t>
      </w:r>
      <w:r w:rsidRPr="00AA4F66">
        <w:rPr>
          <w:rFonts w:ascii="Arial" w:eastAsia="Times New Roman" w:hAnsi="Arial" w:cs="Arial"/>
          <w:i/>
          <w:iCs/>
          <w:sz w:val="24"/>
          <w:szCs w:val="24"/>
          <w:lang w:val="id-ID"/>
        </w:rPr>
        <w:t xml:space="preserve"> Unifikasi Hukum </w:t>
      </w:r>
      <w:r w:rsidRPr="00AA4F66">
        <w:rPr>
          <w:rFonts w:ascii="Arial" w:eastAsia="Times New Roman" w:hAnsi="Arial" w:cs="Arial"/>
          <w:sz w:val="24"/>
          <w:szCs w:val="24"/>
          <w:lang w:val="id-ID"/>
        </w:rPr>
        <w:t xml:space="preserve"> Perkawinan, maka perkawinan yang dilangsungkan di kalangan masyarakat ada yang didasarkan pada Hukum Adat, ada yang didasarkan pada Hukum Agama dan ada pula yang didasarkan pada ketentuan Hukum  Perdata, sebagai warisan dari penjajah Belanda bagi Golongan Eropa atau yang disamakan dengan golongan Eropah tersebut.</w:t>
      </w:r>
    </w:p>
    <w:p w:rsidR="00AA4F66" w:rsidRPr="00AA4F66" w:rsidRDefault="00AA4F66" w:rsidP="00AA4F66">
      <w:pPr>
        <w:spacing w:after="0"/>
        <w:ind w:firstLine="720"/>
        <w:jc w:val="both"/>
        <w:rPr>
          <w:rFonts w:ascii="Arial" w:eastAsia="Times New Roman" w:hAnsi="Arial" w:cs="Arial"/>
          <w:sz w:val="24"/>
          <w:szCs w:val="24"/>
          <w:lang w:val="id-ID"/>
        </w:rPr>
      </w:pPr>
      <w:r w:rsidRPr="00AA4F66">
        <w:rPr>
          <w:rFonts w:ascii="Arial" w:eastAsia="Times New Roman" w:hAnsi="Arial" w:cs="Arial"/>
          <w:sz w:val="24"/>
          <w:szCs w:val="24"/>
          <w:lang w:val="id-ID"/>
        </w:rPr>
        <w:t xml:space="preserve">Pemerintah bukannya dengan begitu saja menciptakan atau menerbitkan Undang Undang Nomor 1 Tahun 1974 tentang Perkawinan, akan tetapi diupayakan dengan sekuat tenaga agar dapat mencakup </w:t>
      </w:r>
      <w:r w:rsidRPr="00AA4F66">
        <w:rPr>
          <w:rFonts w:ascii="Arial" w:eastAsia="Times New Roman" w:hAnsi="Arial" w:cs="Arial"/>
          <w:i/>
          <w:iCs/>
          <w:sz w:val="24"/>
          <w:szCs w:val="24"/>
          <w:lang w:val="id-ID"/>
        </w:rPr>
        <w:t xml:space="preserve"> Norma- norma </w:t>
      </w:r>
      <w:r w:rsidRPr="00AA4F66">
        <w:rPr>
          <w:rFonts w:ascii="Arial" w:eastAsia="Times New Roman" w:hAnsi="Arial" w:cs="Arial"/>
          <w:sz w:val="24"/>
          <w:szCs w:val="24"/>
          <w:lang w:val="id-ID"/>
        </w:rPr>
        <w:t xml:space="preserve"> dalam perkawinan yang sebelumnya diinginkan oleh semua warga negara yang akan melangsungkan perkawinan.</w:t>
      </w:r>
    </w:p>
    <w:p w:rsidR="00AA4F66" w:rsidRPr="00AA4F66" w:rsidRDefault="00AA4F66" w:rsidP="00AA4F66">
      <w:pPr>
        <w:spacing w:after="0"/>
        <w:ind w:firstLine="720"/>
        <w:jc w:val="both"/>
        <w:rPr>
          <w:rFonts w:ascii="Arial" w:eastAsia="Times New Roman" w:hAnsi="Arial" w:cs="Arial"/>
          <w:bCs/>
          <w:sz w:val="24"/>
          <w:szCs w:val="24"/>
          <w:lang w:val="id-ID"/>
        </w:rPr>
      </w:pPr>
      <w:r w:rsidRPr="00AA4F66">
        <w:rPr>
          <w:rFonts w:ascii="Arial" w:eastAsia="Times New Roman" w:hAnsi="Arial" w:cs="Arial"/>
          <w:bCs/>
          <w:sz w:val="24"/>
          <w:szCs w:val="24"/>
          <w:lang w:val="id-ID"/>
        </w:rPr>
        <w:t>Yang berkaitan dengan Norma Filosofis antara lain ditungkan dalam ketentuan pasal 1 Undang Undang Perkawinan, yang menyebutkan kata- kata  :</w:t>
      </w:r>
    </w:p>
    <w:p w:rsidR="00AA4F66" w:rsidRPr="00AA4F66" w:rsidRDefault="00AA4F66" w:rsidP="00AA4F66">
      <w:pPr>
        <w:spacing w:after="0"/>
        <w:ind w:left="450" w:hanging="450"/>
        <w:jc w:val="both"/>
        <w:rPr>
          <w:rFonts w:ascii="Arial" w:eastAsia="Times New Roman" w:hAnsi="Arial" w:cs="Arial"/>
          <w:sz w:val="24"/>
          <w:szCs w:val="24"/>
          <w:lang w:val="id-ID"/>
        </w:rPr>
      </w:pPr>
      <w:r w:rsidRPr="00AA4F66">
        <w:rPr>
          <w:rFonts w:ascii="Arial" w:eastAsia="Times New Roman" w:hAnsi="Arial" w:cs="Arial"/>
          <w:sz w:val="24"/>
          <w:szCs w:val="24"/>
          <w:lang w:val="id-ID"/>
        </w:rPr>
        <w:tab/>
        <w:t>“Perkawinan ialah ikatan lahir bathin antara seorang pria dengan seorang wanita sebagai suami isteri dengan tujuan untuk membentuk keluarga (rumah tangga) yang bahagia dan  kekal berdasarkan KeTuhanan Yang Maha Esa”</w:t>
      </w:r>
      <w:r w:rsidRPr="00AA4F66">
        <w:rPr>
          <w:rFonts w:ascii="Arial" w:eastAsia="Times New Roman" w:hAnsi="Arial" w:cs="Arial"/>
          <w:sz w:val="24"/>
          <w:szCs w:val="24"/>
          <w:vertAlign w:val="superscript"/>
          <w:lang w:val="id-ID"/>
        </w:rPr>
        <w:footnoteReference w:customMarkFollows="1" w:id="1"/>
        <w:t>1</w:t>
      </w:r>
    </w:p>
    <w:p w:rsidR="00AA4F66" w:rsidRPr="00AA4F66" w:rsidRDefault="00AA4F66" w:rsidP="00AA4F66">
      <w:pPr>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lastRenderedPageBreak/>
        <w:tab/>
        <w:t>Pada pasal ini dikehendaki, bahwa perkawinan haruslah merupakan ikatan lahir bathin antara seorang pria dan wanita sebagai suami isteri untuk membentuk keluarga (Rumah Tangga)  yang bahagia dan kekal berdasarkan keTuhanan Yang Maha Esa.</w:t>
      </w:r>
    </w:p>
    <w:p w:rsidR="00AA4F66" w:rsidRPr="00AA4F66" w:rsidRDefault="00AA4F66" w:rsidP="00AA4F66">
      <w:pPr>
        <w:spacing w:after="0"/>
        <w:jc w:val="both"/>
        <w:rPr>
          <w:rFonts w:ascii="Arial" w:eastAsia="Times New Roman" w:hAnsi="Arial" w:cs="Arial"/>
          <w:bCs/>
          <w:sz w:val="24"/>
          <w:szCs w:val="24"/>
          <w:lang w:val="id-ID"/>
        </w:rPr>
      </w:pPr>
      <w:r w:rsidRPr="00AA4F66">
        <w:rPr>
          <w:rFonts w:ascii="Arial" w:eastAsia="Times New Roman" w:hAnsi="Arial" w:cs="Arial"/>
          <w:sz w:val="24"/>
          <w:szCs w:val="24"/>
          <w:lang w:val="id-ID"/>
        </w:rPr>
        <w:tab/>
        <w:t xml:space="preserve">Untuk </w:t>
      </w:r>
      <w:r w:rsidRPr="00AA4F66">
        <w:rPr>
          <w:rFonts w:ascii="Arial" w:eastAsia="Times New Roman" w:hAnsi="Arial" w:cs="Arial"/>
          <w:bCs/>
          <w:sz w:val="24"/>
          <w:szCs w:val="24"/>
          <w:lang w:val="id-ID"/>
        </w:rPr>
        <w:t xml:space="preserve"> Norma Administrasi (Formil) dalam melaksanakan Perkawinan dapat dilihat antara lain pada ketentuan Pasal 2 ayat (2) Undang Undang Nomor 1 Tahun 1974, yang  menyatakan  </w:t>
      </w:r>
      <w:r w:rsidRPr="00AA4F66">
        <w:rPr>
          <w:rFonts w:ascii="Arial" w:eastAsia="Times New Roman" w:hAnsi="Arial" w:cs="Arial"/>
          <w:sz w:val="24"/>
          <w:szCs w:val="24"/>
          <w:lang w:val="id-ID"/>
        </w:rPr>
        <w:t>“</w:t>
      </w:r>
      <w:r w:rsidRPr="00AA4F66">
        <w:rPr>
          <w:rFonts w:ascii="Arial" w:eastAsia="Times New Roman" w:hAnsi="Arial" w:cs="Arial"/>
          <w:i/>
          <w:sz w:val="24"/>
          <w:szCs w:val="24"/>
          <w:lang w:val="id-ID"/>
        </w:rPr>
        <w:t>Bahwa tiap-tiap perkawinan dicatat menurut peraturan perundang-undangan yang berlaku”.</w:t>
      </w:r>
      <w:r w:rsidRPr="00AA4F66">
        <w:rPr>
          <w:rFonts w:ascii="Arial" w:eastAsia="Times New Roman" w:hAnsi="Arial" w:cs="Arial"/>
          <w:i/>
          <w:sz w:val="24"/>
          <w:szCs w:val="24"/>
          <w:vertAlign w:val="superscript"/>
          <w:lang w:val="id-ID"/>
        </w:rPr>
        <w:footnoteReference w:customMarkFollows="1" w:id="2"/>
        <w:t>2</w:t>
      </w:r>
      <w:r w:rsidRPr="00AA4F66">
        <w:rPr>
          <w:rFonts w:ascii="Arial" w:eastAsia="Times New Roman" w:hAnsi="Arial" w:cs="Arial"/>
          <w:i/>
          <w:sz w:val="24"/>
          <w:szCs w:val="24"/>
          <w:lang w:val="id-ID"/>
        </w:rPr>
        <w:t xml:space="preserve"> </w:t>
      </w:r>
      <w:r w:rsidRPr="00AA4F66">
        <w:rPr>
          <w:rFonts w:ascii="Arial" w:eastAsia="Times New Roman" w:hAnsi="Arial" w:cs="Arial"/>
          <w:iCs/>
          <w:sz w:val="24"/>
          <w:szCs w:val="24"/>
          <w:lang w:val="id-ID"/>
        </w:rPr>
        <w:t xml:space="preserve"> Yang dimaksudkan di sini adalah bahwa perkawinan dapat saja dilaksanakan berdasarkan Hukum Adat, Hukum Agama, Hukum Gereja atau  hukum dan kepercasyaan lainnya, akan tetapi tetap harus didaftarkan ke Kantor Pencatatan Perkawinan atau Kantor Pencatatan Sipil, paling tidak membantu pemerintah untuk membuat data tentang warga negara yang sudah dan yang belum menikah.</w:t>
      </w:r>
    </w:p>
    <w:p w:rsidR="00AA4F66" w:rsidRPr="00AA4F66" w:rsidRDefault="00AA4F66" w:rsidP="00AA4F66">
      <w:pPr>
        <w:spacing w:after="0"/>
        <w:ind w:firstLine="720"/>
        <w:jc w:val="both"/>
        <w:rPr>
          <w:rFonts w:ascii="Arial" w:eastAsia="Times New Roman" w:hAnsi="Arial" w:cs="Arial"/>
          <w:bCs/>
          <w:sz w:val="24"/>
          <w:szCs w:val="24"/>
          <w:lang w:val="id-ID"/>
        </w:rPr>
      </w:pPr>
      <w:r w:rsidRPr="00AA4F66">
        <w:rPr>
          <w:rFonts w:ascii="Arial" w:eastAsia="Times New Roman" w:hAnsi="Arial" w:cs="Arial"/>
          <w:bCs/>
          <w:sz w:val="24"/>
          <w:szCs w:val="24"/>
          <w:lang w:val="id-ID"/>
        </w:rPr>
        <w:t xml:space="preserve">Norma Materiil yang juga merupakan  syarat </w:t>
      </w:r>
      <w:r w:rsidRPr="00AA4F66">
        <w:rPr>
          <w:rFonts w:ascii="Arial" w:eastAsia="Times New Roman" w:hAnsi="Arial" w:cs="Arial"/>
          <w:bCs/>
          <w:i/>
          <w:iCs/>
          <w:sz w:val="24"/>
          <w:szCs w:val="24"/>
          <w:lang w:val="id-ID"/>
        </w:rPr>
        <w:t xml:space="preserve"> Intern </w:t>
      </w:r>
      <w:r w:rsidRPr="00AA4F66">
        <w:rPr>
          <w:rFonts w:ascii="Arial" w:eastAsia="Times New Roman" w:hAnsi="Arial" w:cs="Arial"/>
          <w:bCs/>
          <w:sz w:val="24"/>
          <w:szCs w:val="24"/>
          <w:lang w:val="id-ID"/>
        </w:rPr>
        <w:t xml:space="preserve"> yang utama dalam melangsungkan perkawinan, baik yang ditentukan dalam Kitab Undang Undang Hukum Perdata maupun yang ada dalam Undang Undang Nomor 1 Tahun 1974 sendiri, sebagaimana antara lain yang ditentukan dalam :</w:t>
      </w:r>
    </w:p>
    <w:p w:rsidR="00AA4F66" w:rsidRPr="00AA4F66" w:rsidRDefault="00AA4F66" w:rsidP="00AA4F66">
      <w:pPr>
        <w:numPr>
          <w:ilvl w:val="0"/>
          <w:numId w:val="3"/>
        </w:numPr>
        <w:tabs>
          <w:tab w:val="num" w:pos="1050"/>
        </w:tabs>
        <w:spacing w:after="0" w:line="240" w:lineRule="auto"/>
        <w:ind w:left="1125" w:hanging="405"/>
        <w:jc w:val="both"/>
        <w:rPr>
          <w:rFonts w:ascii="Arial" w:eastAsia="Times New Roman" w:hAnsi="Arial" w:cs="Arial"/>
          <w:sz w:val="24"/>
          <w:szCs w:val="24"/>
          <w:lang w:val="id-ID"/>
        </w:rPr>
      </w:pPr>
      <w:r w:rsidRPr="00AA4F66">
        <w:rPr>
          <w:rFonts w:ascii="Arial" w:eastAsia="Times New Roman" w:hAnsi="Arial" w:cs="Arial"/>
          <w:sz w:val="24"/>
          <w:szCs w:val="24"/>
          <w:lang w:val="id-ID"/>
        </w:rPr>
        <w:t xml:space="preserve">Sesuai dengan ketentuan pasal 27 KUH Perdata, tersirat bahwa masing- masing pihak harus </w:t>
      </w:r>
      <w:r w:rsidRPr="00AA4F66">
        <w:rPr>
          <w:rFonts w:ascii="Arial" w:eastAsia="Times New Roman" w:hAnsi="Arial" w:cs="Arial"/>
          <w:b/>
          <w:sz w:val="24"/>
          <w:szCs w:val="24"/>
          <w:lang w:val="id-ID"/>
        </w:rPr>
        <w:t xml:space="preserve">tidak </w:t>
      </w:r>
      <w:r w:rsidRPr="00AA4F66">
        <w:rPr>
          <w:rFonts w:ascii="Arial" w:eastAsia="Times New Roman" w:hAnsi="Arial" w:cs="Arial"/>
          <w:sz w:val="24"/>
          <w:szCs w:val="24"/>
          <w:lang w:val="id-ID"/>
        </w:rPr>
        <w:t>dalam keadaan sudah kawin. Maksudnya bahwa orang yang akan melangsungkan perkawinan tidak dibenarkan telah menikah dengan orang lain. Dapat diartikan pula, bahwa sistem Monogami dipatuhi dengan sebenar-benarnya.</w:t>
      </w:r>
    </w:p>
    <w:p w:rsidR="00AA4F66" w:rsidRPr="00AA4F66" w:rsidRDefault="00AA4F66" w:rsidP="00AA4F66">
      <w:pPr>
        <w:spacing w:after="0"/>
        <w:ind w:left="1125" w:hanging="405"/>
        <w:jc w:val="both"/>
        <w:rPr>
          <w:rFonts w:ascii="Arial" w:eastAsia="Times New Roman" w:hAnsi="Arial" w:cs="Arial"/>
          <w:sz w:val="24"/>
          <w:szCs w:val="24"/>
          <w:lang w:val="id-ID"/>
        </w:rPr>
      </w:pPr>
      <w:r w:rsidRPr="00AA4F66">
        <w:rPr>
          <w:rFonts w:ascii="Arial" w:eastAsia="Times New Roman" w:hAnsi="Arial" w:cs="Arial"/>
          <w:sz w:val="24"/>
          <w:szCs w:val="24"/>
          <w:lang w:val="id-ID"/>
        </w:rPr>
        <w:t>2. Sesuai dengan ketentuan pasal 28 KUH Perdata, yang menentukan “</w:t>
      </w:r>
      <w:r w:rsidRPr="00AA4F66">
        <w:rPr>
          <w:rFonts w:ascii="Arial" w:eastAsia="Times New Roman" w:hAnsi="Arial" w:cs="Arial"/>
          <w:i/>
          <w:sz w:val="24"/>
          <w:szCs w:val="24"/>
          <w:lang w:val="id-ID"/>
        </w:rPr>
        <w:t xml:space="preserve">Asas perkawinan menghendaki </w:t>
      </w:r>
      <w:r w:rsidRPr="00AA4F66">
        <w:rPr>
          <w:rFonts w:ascii="Arial" w:eastAsia="Times New Roman" w:hAnsi="Arial" w:cs="Arial"/>
          <w:i/>
          <w:sz w:val="24"/>
          <w:szCs w:val="24"/>
          <w:lang w:val="id-ID"/>
        </w:rPr>
        <w:lastRenderedPageBreak/>
        <w:t>kebebasan, kata sepakat antara kedua calon suami isteri”</w:t>
      </w:r>
      <w:r w:rsidRPr="00AA4F66">
        <w:rPr>
          <w:rFonts w:ascii="Arial" w:eastAsia="Times New Roman" w:hAnsi="Arial" w:cs="Arial"/>
          <w:i/>
          <w:sz w:val="24"/>
          <w:szCs w:val="24"/>
          <w:vertAlign w:val="superscript"/>
          <w:lang w:val="id-ID"/>
        </w:rPr>
        <w:footnoteReference w:customMarkFollows="1" w:id="3"/>
        <w:t>3</w:t>
      </w:r>
      <w:r w:rsidRPr="00AA4F66">
        <w:rPr>
          <w:rFonts w:ascii="Arial" w:eastAsia="Times New Roman" w:hAnsi="Arial" w:cs="Arial"/>
          <w:sz w:val="24"/>
          <w:szCs w:val="24"/>
          <w:lang w:val="id-ID"/>
        </w:rPr>
        <w:t xml:space="preserve">  </w:t>
      </w:r>
    </w:p>
    <w:p w:rsidR="00AA4F66" w:rsidRPr="00AA4F66" w:rsidRDefault="00AA4F66" w:rsidP="00AA4F66">
      <w:pPr>
        <w:spacing w:after="0"/>
        <w:ind w:left="1125"/>
        <w:jc w:val="both"/>
        <w:rPr>
          <w:rFonts w:ascii="Arial" w:eastAsia="Times New Roman" w:hAnsi="Arial" w:cs="Arial"/>
          <w:sz w:val="24"/>
          <w:szCs w:val="24"/>
          <w:lang w:val="id-ID"/>
        </w:rPr>
      </w:pPr>
      <w:r w:rsidRPr="00AA4F66">
        <w:rPr>
          <w:rFonts w:ascii="Arial" w:eastAsia="Times New Roman" w:hAnsi="Arial" w:cs="Arial"/>
          <w:sz w:val="24"/>
          <w:szCs w:val="24"/>
          <w:lang w:val="id-ID"/>
        </w:rPr>
        <w:t xml:space="preserve">Apabila kedua belah pihak yang akan melangsungkan perkawinan tidak terikat dengan pernikahan lainnya, maka diperlukan adanya </w:t>
      </w:r>
      <w:r w:rsidRPr="00AA4F66">
        <w:rPr>
          <w:rFonts w:ascii="Arial" w:eastAsia="Times New Roman" w:hAnsi="Arial" w:cs="Arial"/>
          <w:b/>
          <w:sz w:val="24"/>
          <w:szCs w:val="24"/>
          <w:lang w:val="id-ID"/>
        </w:rPr>
        <w:t>kata sepakat</w:t>
      </w:r>
      <w:r w:rsidRPr="00AA4F66">
        <w:rPr>
          <w:rFonts w:ascii="Arial" w:eastAsia="Times New Roman" w:hAnsi="Arial" w:cs="Arial"/>
          <w:sz w:val="24"/>
          <w:szCs w:val="24"/>
          <w:lang w:val="id-ID"/>
        </w:rPr>
        <w:t xml:space="preserve"> antara keduanya. Adanya unsur paksaan dalam perkawinan ini, tidak dibenarkan.</w:t>
      </w:r>
    </w:p>
    <w:p w:rsidR="00AA4F66" w:rsidRPr="00AA4F66" w:rsidRDefault="00AA4F66" w:rsidP="00AA4F66">
      <w:pPr>
        <w:spacing w:after="0"/>
        <w:ind w:left="1125"/>
        <w:jc w:val="both"/>
        <w:rPr>
          <w:rFonts w:ascii="Arial" w:eastAsia="Times New Roman" w:hAnsi="Arial" w:cs="Arial"/>
          <w:sz w:val="24"/>
          <w:szCs w:val="24"/>
          <w:lang w:val="id-ID"/>
        </w:rPr>
      </w:pPr>
      <w:r w:rsidRPr="00AA4F66">
        <w:rPr>
          <w:rFonts w:ascii="Arial" w:eastAsia="Times New Roman" w:hAnsi="Arial" w:cs="Arial"/>
          <w:sz w:val="24"/>
          <w:szCs w:val="24"/>
          <w:lang w:val="id-ID"/>
        </w:rPr>
        <w:t>Dengan demikian,  maka pihak yang sakit jiwa  tidak akan dapat melangsungkan perkawinan secara sah, karena kehendaknya juga tidak sah.</w:t>
      </w:r>
    </w:p>
    <w:p w:rsidR="00AA4F66" w:rsidRPr="00AA4F66" w:rsidRDefault="00AA4F66" w:rsidP="00AA4F66">
      <w:pPr>
        <w:spacing w:after="0"/>
        <w:ind w:left="1125" w:hanging="375"/>
        <w:jc w:val="both"/>
        <w:rPr>
          <w:rFonts w:ascii="Arial" w:eastAsia="Times New Roman" w:hAnsi="Arial" w:cs="Arial"/>
          <w:sz w:val="24"/>
          <w:szCs w:val="24"/>
          <w:lang w:val="id-ID"/>
        </w:rPr>
      </w:pPr>
      <w:r w:rsidRPr="00AA4F66">
        <w:rPr>
          <w:rFonts w:ascii="Arial" w:eastAsia="Times New Roman" w:hAnsi="Arial" w:cs="Arial"/>
          <w:sz w:val="24"/>
          <w:szCs w:val="24"/>
          <w:lang w:val="id-ID"/>
        </w:rPr>
        <w:t xml:space="preserve">3.  Kedua belah pihak harus memiliki batas umur minimum tertentu, sebagaimana yang disinggung pada pasal 29 KUH Perdata, yang menyatakan : </w:t>
      </w:r>
    </w:p>
    <w:p w:rsidR="00AA4F66" w:rsidRPr="00AA4F66" w:rsidRDefault="00AA4F66" w:rsidP="00AA4F66">
      <w:pPr>
        <w:spacing w:after="0"/>
        <w:ind w:left="1650" w:hanging="227"/>
        <w:jc w:val="both"/>
        <w:rPr>
          <w:rFonts w:ascii="Arial" w:eastAsia="Times New Roman" w:hAnsi="Arial" w:cs="Arial"/>
          <w:i/>
          <w:sz w:val="24"/>
          <w:szCs w:val="24"/>
          <w:lang w:val="id-ID"/>
        </w:rPr>
      </w:pPr>
      <w:r w:rsidRPr="00AA4F66">
        <w:rPr>
          <w:rFonts w:ascii="Arial" w:eastAsia="Times New Roman" w:hAnsi="Arial" w:cs="Arial"/>
          <w:sz w:val="24"/>
          <w:szCs w:val="24"/>
          <w:lang w:val="id-ID"/>
        </w:rPr>
        <w:tab/>
      </w:r>
      <w:r w:rsidRPr="00AA4F66">
        <w:rPr>
          <w:rFonts w:ascii="Arial" w:eastAsia="Times New Roman" w:hAnsi="Arial" w:cs="Arial"/>
          <w:i/>
          <w:sz w:val="24"/>
          <w:szCs w:val="24"/>
          <w:lang w:val="id-ID"/>
        </w:rPr>
        <w:t>Seorang jejaka yang belum mencapai umur genap delapan belas tahun, seperti  seorang gadis yang belum mencapai usia lima belas tahun, tak diperbolehkan mengikatkan dirinya dalam perkawinan. Sementara itu dalam hal ada alasan-alasan yang penting, Presiden berusaha meniadakan larangan-larangan dengan memberikan dispensasi</w:t>
      </w:r>
      <w:r w:rsidRPr="00AA4F66">
        <w:rPr>
          <w:rFonts w:ascii="Arial" w:eastAsia="Times New Roman" w:hAnsi="Arial" w:cs="Arial"/>
          <w:i/>
          <w:sz w:val="24"/>
          <w:szCs w:val="24"/>
          <w:vertAlign w:val="superscript"/>
          <w:lang w:val="id-ID"/>
        </w:rPr>
        <w:footnoteReference w:customMarkFollows="1" w:id="4"/>
        <w:t>4</w:t>
      </w:r>
      <w:r w:rsidRPr="00AA4F66">
        <w:rPr>
          <w:rFonts w:ascii="Arial" w:eastAsia="Times New Roman" w:hAnsi="Arial" w:cs="Arial"/>
          <w:i/>
          <w:sz w:val="24"/>
          <w:szCs w:val="24"/>
          <w:lang w:val="id-ID"/>
        </w:rPr>
        <w:t>.</w:t>
      </w:r>
    </w:p>
    <w:p w:rsidR="00AA4F66" w:rsidRPr="00AA4F66" w:rsidRDefault="00AA4F66" w:rsidP="00AA4F66">
      <w:pPr>
        <w:spacing w:after="0"/>
        <w:ind w:left="1650" w:hanging="227"/>
        <w:jc w:val="both"/>
        <w:rPr>
          <w:rFonts w:ascii="Arial" w:eastAsia="Times New Roman" w:hAnsi="Arial" w:cs="Arial"/>
          <w:sz w:val="24"/>
          <w:szCs w:val="24"/>
          <w:lang w:val="id-ID"/>
        </w:rPr>
      </w:pPr>
    </w:p>
    <w:p w:rsidR="00AA4F66" w:rsidRPr="00AA4F66" w:rsidRDefault="00AA4F66" w:rsidP="00AA4F66">
      <w:pPr>
        <w:spacing w:after="0"/>
        <w:ind w:left="1125"/>
        <w:jc w:val="both"/>
        <w:rPr>
          <w:rFonts w:ascii="Arial" w:eastAsia="Times New Roman" w:hAnsi="Arial" w:cs="Arial"/>
          <w:sz w:val="24"/>
          <w:szCs w:val="24"/>
          <w:lang w:val="id-ID"/>
        </w:rPr>
      </w:pPr>
      <w:r w:rsidRPr="00AA4F66">
        <w:rPr>
          <w:rFonts w:ascii="Arial" w:eastAsia="Times New Roman" w:hAnsi="Arial" w:cs="Arial"/>
          <w:sz w:val="24"/>
          <w:szCs w:val="24"/>
          <w:lang w:val="id-ID"/>
        </w:rPr>
        <w:t>Batas usia perkawinan di dalam KUH Perdata memang maksimal 15 tahun untuk pihak Gadis dan maksimal 18 tahun untuk pihak Laki-laki. Di dalam Undang Undang Nomor 1 Tahun 1974, khususnya dalam pasal 7, dinyatakan :</w:t>
      </w:r>
    </w:p>
    <w:p w:rsidR="00AA4F66" w:rsidRPr="00AA4F66" w:rsidRDefault="00AA4F66" w:rsidP="00AA4F66">
      <w:pPr>
        <w:numPr>
          <w:ilvl w:val="0"/>
          <w:numId w:val="2"/>
        </w:numPr>
        <w:tabs>
          <w:tab w:val="num" w:pos="2175"/>
        </w:tabs>
        <w:spacing w:after="0" w:line="240" w:lineRule="auto"/>
        <w:ind w:left="2175" w:hanging="450"/>
        <w:jc w:val="both"/>
        <w:rPr>
          <w:rFonts w:ascii="Arial" w:eastAsia="Times New Roman" w:hAnsi="Arial" w:cs="Arial"/>
          <w:sz w:val="24"/>
          <w:szCs w:val="24"/>
          <w:lang w:val="id-ID"/>
        </w:rPr>
      </w:pPr>
      <w:r w:rsidRPr="00AA4F66">
        <w:rPr>
          <w:rFonts w:ascii="Arial" w:eastAsia="Times New Roman" w:hAnsi="Arial" w:cs="Arial"/>
          <w:sz w:val="24"/>
          <w:szCs w:val="24"/>
          <w:lang w:val="id-ID"/>
        </w:rPr>
        <w:t xml:space="preserve">Perkawinan hanya diijinkan jika pihak pria sudah mencapai umur 19 (Sembilan </w:t>
      </w:r>
      <w:r w:rsidRPr="00AA4F66">
        <w:rPr>
          <w:rFonts w:ascii="Arial" w:eastAsia="Times New Roman" w:hAnsi="Arial" w:cs="Arial"/>
          <w:sz w:val="24"/>
          <w:szCs w:val="24"/>
          <w:lang w:val="id-ID"/>
        </w:rPr>
        <w:lastRenderedPageBreak/>
        <w:t>Belas) tahun dan pihak  wanita sudah mencapai umur 16 (Enam Belas) tahun.</w:t>
      </w:r>
    </w:p>
    <w:p w:rsidR="00AA4F66" w:rsidRPr="00AA4F66" w:rsidRDefault="00AA4F66" w:rsidP="00AA4F66">
      <w:pPr>
        <w:numPr>
          <w:ilvl w:val="0"/>
          <w:numId w:val="2"/>
        </w:numPr>
        <w:tabs>
          <w:tab w:val="num" w:pos="2175"/>
        </w:tabs>
        <w:spacing w:after="0" w:line="240" w:lineRule="auto"/>
        <w:ind w:left="2175" w:hanging="450"/>
        <w:jc w:val="both"/>
        <w:rPr>
          <w:rFonts w:ascii="Arial" w:eastAsia="Times New Roman" w:hAnsi="Arial" w:cs="Arial"/>
          <w:sz w:val="24"/>
          <w:szCs w:val="24"/>
          <w:lang w:val="id-ID"/>
        </w:rPr>
      </w:pPr>
      <w:r w:rsidRPr="00AA4F66">
        <w:rPr>
          <w:rFonts w:ascii="Arial" w:eastAsia="Times New Roman" w:hAnsi="Arial" w:cs="Arial"/>
          <w:sz w:val="24"/>
          <w:szCs w:val="24"/>
          <w:lang w:val="id-ID"/>
        </w:rPr>
        <w:t>Dalam hal  penyimpangan terhadap ayat (1) pasal ini dapat dimintakan dispensasi kepada Pengadilan atau pejabat lain yang ditunjuk oleh kedua orangtua tersebut atau orangtua pihak pria maupun wanita.</w:t>
      </w:r>
    </w:p>
    <w:p w:rsidR="00AA4F66" w:rsidRPr="00AA4F66" w:rsidRDefault="00AA4F66" w:rsidP="00AA4F66">
      <w:pPr>
        <w:numPr>
          <w:ilvl w:val="0"/>
          <w:numId w:val="2"/>
        </w:numPr>
        <w:tabs>
          <w:tab w:val="num" w:pos="2175"/>
        </w:tabs>
        <w:spacing w:after="0" w:line="240" w:lineRule="auto"/>
        <w:ind w:hanging="1620"/>
        <w:jc w:val="both"/>
        <w:rPr>
          <w:rFonts w:ascii="Arial" w:eastAsia="Times New Roman" w:hAnsi="Arial" w:cs="Arial"/>
          <w:sz w:val="24"/>
          <w:szCs w:val="24"/>
          <w:lang w:val="id-ID"/>
        </w:rPr>
      </w:pPr>
      <w:r w:rsidRPr="00AA4F66">
        <w:rPr>
          <w:rFonts w:ascii="Arial" w:eastAsia="Times New Roman" w:hAnsi="Arial" w:cs="Arial"/>
          <w:sz w:val="24"/>
          <w:szCs w:val="24"/>
          <w:lang w:val="id-ID"/>
        </w:rPr>
        <w:t>…….</w:t>
      </w:r>
      <w:r w:rsidRPr="00AA4F66">
        <w:rPr>
          <w:rFonts w:ascii="Arial" w:eastAsia="Times New Roman" w:hAnsi="Arial" w:cs="Arial"/>
          <w:sz w:val="24"/>
          <w:szCs w:val="24"/>
          <w:vertAlign w:val="superscript"/>
          <w:lang w:val="id-ID"/>
        </w:rPr>
        <w:footnoteReference w:customMarkFollows="1" w:id="5"/>
        <w:t>5</w:t>
      </w:r>
    </w:p>
    <w:p w:rsidR="00AA4F66" w:rsidRPr="00AA4F66" w:rsidRDefault="00AA4F66" w:rsidP="00AA4F66">
      <w:pPr>
        <w:spacing w:after="0"/>
        <w:ind w:left="1725"/>
        <w:jc w:val="both"/>
        <w:rPr>
          <w:rFonts w:ascii="Arial" w:eastAsia="Times New Roman" w:hAnsi="Arial" w:cs="Arial"/>
          <w:sz w:val="24"/>
          <w:szCs w:val="24"/>
          <w:lang w:val="id-ID"/>
        </w:rPr>
      </w:pPr>
    </w:p>
    <w:p w:rsidR="00AA4F66" w:rsidRPr="00AA4F66" w:rsidRDefault="00AA4F66" w:rsidP="00AA4F66">
      <w:pPr>
        <w:spacing w:after="0"/>
        <w:ind w:left="1725" w:hanging="1725"/>
        <w:jc w:val="both"/>
        <w:rPr>
          <w:rFonts w:ascii="Arial" w:eastAsia="Times New Roman" w:hAnsi="Arial" w:cs="Arial"/>
          <w:sz w:val="24"/>
          <w:szCs w:val="24"/>
          <w:lang w:val="id-ID"/>
        </w:rPr>
      </w:pPr>
      <w:r w:rsidRPr="00AA4F66">
        <w:rPr>
          <w:rFonts w:ascii="Arial" w:eastAsia="Times New Roman" w:hAnsi="Arial" w:cs="Arial"/>
          <w:sz w:val="24"/>
          <w:szCs w:val="24"/>
          <w:lang w:val="id-ID"/>
        </w:rPr>
        <w:tab/>
        <w:t xml:space="preserve">Dispensasi terhadap penyimpangan dari batas usia perkawinan sesuai pasal 7 ayat 2 di atas, diberikan oleh Lembaga Pengadilan, tetapi harus terdapat alasan yang penting, seperti : Bila wanitanya sudah </w:t>
      </w:r>
      <w:r w:rsidRPr="00AA4F66">
        <w:rPr>
          <w:rFonts w:ascii="Arial" w:eastAsia="Times New Roman" w:hAnsi="Arial" w:cs="Arial"/>
          <w:b/>
          <w:sz w:val="24"/>
          <w:szCs w:val="24"/>
          <w:lang w:val="id-ID"/>
        </w:rPr>
        <w:t>mengandung</w:t>
      </w:r>
      <w:r w:rsidRPr="00AA4F66">
        <w:rPr>
          <w:rFonts w:ascii="Arial" w:eastAsia="Times New Roman" w:hAnsi="Arial" w:cs="Arial"/>
          <w:sz w:val="24"/>
          <w:szCs w:val="24"/>
          <w:lang w:val="id-ID"/>
        </w:rPr>
        <w:t xml:space="preserve"> (</w:t>
      </w:r>
      <w:r w:rsidRPr="00AA4F66">
        <w:rPr>
          <w:rFonts w:ascii="Arial" w:eastAsia="Times New Roman" w:hAnsi="Arial" w:cs="Arial"/>
          <w:i/>
          <w:sz w:val="24"/>
          <w:szCs w:val="24"/>
          <w:lang w:val="id-ID"/>
        </w:rPr>
        <w:t xml:space="preserve">In Zwangerschap) </w:t>
      </w:r>
      <w:r w:rsidRPr="00AA4F66">
        <w:rPr>
          <w:rFonts w:ascii="Arial" w:eastAsia="Times New Roman" w:hAnsi="Arial" w:cs="Arial"/>
          <w:sz w:val="24"/>
          <w:szCs w:val="24"/>
          <w:lang w:val="id-ID"/>
        </w:rPr>
        <w:t>sebelum perkawinan dilangsungkan.</w:t>
      </w:r>
      <w:r w:rsidRPr="00AA4F66">
        <w:rPr>
          <w:rFonts w:ascii="Arial" w:eastAsia="Times New Roman" w:hAnsi="Arial" w:cs="Arial"/>
          <w:sz w:val="24"/>
          <w:szCs w:val="24"/>
          <w:vertAlign w:val="superscript"/>
          <w:lang w:val="id-ID"/>
        </w:rPr>
        <w:footnoteReference w:customMarkFollows="1" w:id="6"/>
        <w:t>6</w:t>
      </w:r>
    </w:p>
    <w:p w:rsidR="00AA4F66" w:rsidRPr="00AA4F66" w:rsidRDefault="00AA4F66" w:rsidP="00AA4F66">
      <w:pPr>
        <w:spacing w:after="0"/>
        <w:ind w:left="1125" w:hanging="375"/>
        <w:jc w:val="both"/>
        <w:rPr>
          <w:rFonts w:ascii="Arial" w:eastAsia="Times New Roman" w:hAnsi="Arial" w:cs="Arial"/>
          <w:sz w:val="24"/>
          <w:szCs w:val="24"/>
          <w:lang w:val="id-ID"/>
        </w:rPr>
      </w:pPr>
      <w:r w:rsidRPr="00AA4F66">
        <w:rPr>
          <w:rFonts w:ascii="Arial" w:eastAsia="Times New Roman" w:hAnsi="Arial" w:cs="Arial"/>
          <w:sz w:val="24"/>
          <w:szCs w:val="24"/>
          <w:lang w:val="id-ID"/>
        </w:rPr>
        <w:t xml:space="preserve">4. Seorang wanita tidak boleh menikah lagi sebelum lampau </w:t>
      </w:r>
      <w:r w:rsidRPr="00AA4F66">
        <w:rPr>
          <w:rFonts w:ascii="Arial" w:eastAsia="Times New Roman" w:hAnsi="Arial" w:cs="Arial"/>
          <w:b/>
          <w:sz w:val="24"/>
          <w:szCs w:val="24"/>
          <w:lang w:val="id-ID"/>
        </w:rPr>
        <w:t xml:space="preserve">300 hari </w:t>
      </w:r>
      <w:r w:rsidRPr="00AA4F66">
        <w:rPr>
          <w:rFonts w:ascii="Arial" w:eastAsia="Times New Roman" w:hAnsi="Arial" w:cs="Arial"/>
          <w:sz w:val="24"/>
          <w:szCs w:val="24"/>
          <w:lang w:val="id-ID"/>
        </w:rPr>
        <w:t>sesudah putusnya perkawinan, sebagaimana ditentukan dalam pasal 34 KUH Perdata.</w:t>
      </w:r>
    </w:p>
    <w:p w:rsidR="00AA4F66" w:rsidRPr="00AA4F66" w:rsidRDefault="00AA4F66" w:rsidP="00AA4F66">
      <w:pPr>
        <w:spacing w:after="0"/>
        <w:ind w:left="1125"/>
        <w:jc w:val="both"/>
        <w:rPr>
          <w:rFonts w:ascii="Arial" w:eastAsia="Times New Roman" w:hAnsi="Arial" w:cs="Arial"/>
          <w:sz w:val="24"/>
          <w:szCs w:val="24"/>
          <w:lang w:val="id-ID"/>
        </w:rPr>
      </w:pPr>
      <w:r w:rsidRPr="00AA4F66">
        <w:rPr>
          <w:rFonts w:ascii="Arial" w:eastAsia="Times New Roman" w:hAnsi="Arial" w:cs="Arial"/>
          <w:sz w:val="24"/>
          <w:szCs w:val="24"/>
          <w:lang w:val="id-ID"/>
        </w:rPr>
        <w:t xml:space="preserve">Ketentuan ini untuk menghindarkan </w:t>
      </w:r>
      <w:r w:rsidRPr="00AA4F66">
        <w:rPr>
          <w:rFonts w:ascii="Arial" w:eastAsia="Times New Roman" w:hAnsi="Arial" w:cs="Arial"/>
          <w:b/>
          <w:i/>
          <w:sz w:val="24"/>
          <w:szCs w:val="24"/>
          <w:lang w:val="id-ID"/>
        </w:rPr>
        <w:t>Confusio Sanguinis</w:t>
      </w:r>
      <w:r w:rsidRPr="00AA4F66">
        <w:rPr>
          <w:rFonts w:ascii="Arial" w:eastAsia="Times New Roman" w:hAnsi="Arial" w:cs="Arial"/>
          <w:sz w:val="24"/>
          <w:szCs w:val="24"/>
          <w:lang w:val="id-ID"/>
        </w:rPr>
        <w:t xml:space="preserve"> (Kekacauan darah/ onzekerheid van afstamming), sedangkan  300 hari  merupakan waktu yang cukup untuk sebuah kehamilan.</w:t>
      </w:r>
    </w:p>
    <w:p w:rsidR="00AA4F66" w:rsidRPr="00AA4F66" w:rsidRDefault="00AA4F66" w:rsidP="00AA4F66">
      <w:pPr>
        <w:spacing w:after="0"/>
        <w:ind w:left="1125" w:hanging="375"/>
        <w:jc w:val="both"/>
        <w:rPr>
          <w:rFonts w:ascii="Arial" w:eastAsia="Times New Roman" w:hAnsi="Arial" w:cs="Arial"/>
          <w:bCs/>
          <w:sz w:val="24"/>
          <w:szCs w:val="24"/>
          <w:lang w:val="id-ID"/>
        </w:rPr>
      </w:pPr>
      <w:r w:rsidRPr="00AA4F66">
        <w:rPr>
          <w:rFonts w:ascii="Arial" w:eastAsia="Times New Roman" w:hAnsi="Arial" w:cs="Arial"/>
          <w:sz w:val="24"/>
          <w:szCs w:val="24"/>
          <w:lang w:val="id-ID"/>
        </w:rPr>
        <w:t xml:space="preserve"> 5. Harus ada</w:t>
      </w:r>
      <w:r w:rsidRPr="00AA4F66">
        <w:rPr>
          <w:rFonts w:ascii="Arial" w:eastAsia="Times New Roman" w:hAnsi="Arial" w:cs="Arial"/>
          <w:b/>
          <w:sz w:val="24"/>
          <w:szCs w:val="24"/>
          <w:lang w:val="id-ID"/>
        </w:rPr>
        <w:t xml:space="preserve"> persetujuan</w:t>
      </w:r>
      <w:r w:rsidRPr="00AA4F66">
        <w:rPr>
          <w:rFonts w:ascii="Arial" w:eastAsia="Times New Roman" w:hAnsi="Arial" w:cs="Arial"/>
          <w:sz w:val="24"/>
          <w:szCs w:val="24"/>
          <w:lang w:val="id-ID"/>
        </w:rPr>
        <w:t xml:space="preserve"> dari pihak ke tiga. Ketentuan atau syarat ini hanya berlaku bagi “Minderjarigen” (masih di bawah umur), yaitu dengan memperoleh persetujuan orangtua, baik ibu maupunbapaknya (pasal 35 KUH Perdata).</w:t>
      </w:r>
    </w:p>
    <w:p w:rsidR="00AA4F66" w:rsidRPr="00AA4F66" w:rsidRDefault="00AA4F66" w:rsidP="00AA4F66">
      <w:pPr>
        <w:spacing w:after="0"/>
        <w:ind w:firstLine="720"/>
        <w:jc w:val="both"/>
        <w:rPr>
          <w:rFonts w:ascii="Arial" w:eastAsia="Times New Roman" w:hAnsi="Arial" w:cs="Arial"/>
          <w:bCs/>
          <w:sz w:val="24"/>
          <w:szCs w:val="24"/>
          <w:lang w:val="id-ID"/>
        </w:rPr>
      </w:pPr>
      <w:r w:rsidRPr="00AA4F66">
        <w:rPr>
          <w:rFonts w:ascii="Arial" w:eastAsia="Times New Roman" w:hAnsi="Arial" w:cs="Arial"/>
          <w:bCs/>
          <w:sz w:val="24"/>
          <w:szCs w:val="24"/>
          <w:lang w:val="id-ID"/>
        </w:rPr>
        <w:lastRenderedPageBreak/>
        <w:t xml:space="preserve">Yang berkaitan dengan  Norma Sosiologis, sebagaimana yang dipahami oleh kalangan masyarakat Adat, bahwa  pemberitahuan kepada tetangga tentang dilangsungkannya suatu perkawinan  merupakan suatu hal yang mutlak, karena apabila tidak demikian, maka perkawinan yang dilaksanakan itu masih merupakan </w:t>
      </w:r>
      <w:r w:rsidRPr="00AA4F66">
        <w:rPr>
          <w:rFonts w:ascii="Arial" w:eastAsia="Times New Roman" w:hAnsi="Arial" w:cs="Arial"/>
          <w:bCs/>
          <w:i/>
          <w:iCs/>
          <w:sz w:val="24"/>
          <w:szCs w:val="24"/>
          <w:lang w:val="id-ID"/>
        </w:rPr>
        <w:t xml:space="preserve"> Kawin Gantung. </w:t>
      </w:r>
      <w:r w:rsidRPr="00AA4F66">
        <w:rPr>
          <w:rFonts w:ascii="Arial" w:eastAsia="Times New Roman" w:hAnsi="Arial" w:cs="Arial"/>
          <w:bCs/>
          <w:sz w:val="24"/>
          <w:szCs w:val="24"/>
          <w:lang w:val="id-ID"/>
        </w:rPr>
        <w:t xml:space="preserve"> Undang Undang Perkawinan juga mengisyaratkan tentang perlunya pengumuman terlebih dahulu bagi mereka yang akan melangsungkan perkawinan, selain untuk memberitahukan juga ada kemungkinan terjadinya pencegahan perkawinan.</w:t>
      </w:r>
    </w:p>
    <w:p w:rsidR="00AA4F66" w:rsidRPr="00AA4F66" w:rsidRDefault="00AA4F66" w:rsidP="00AA4F66">
      <w:pPr>
        <w:spacing w:after="0"/>
        <w:ind w:firstLine="720"/>
        <w:jc w:val="both"/>
        <w:rPr>
          <w:rFonts w:ascii="Arial" w:eastAsia="Times New Roman" w:hAnsi="Arial" w:cs="Arial"/>
          <w:bCs/>
          <w:sz w:val="24"/>
          <w:szCs w:val="24"/>
          <w:lang w:val="id-ID"/>
        </w:rPr>
      </w:pPr>
    </w:p>
    <w:p w:rsidR="00AA4F66" w:rsidRPr="00AA4F66" w:rsidRDefault="00AA4F66" w:rsidP="00AA4F66">
      <w:pPr>
        <w:spacing w:after="0"/>
        <w:ind w:firstLine="720"/>
        <w:jc w:val="both"/>
        <w:rPr>
          <w:rFonts w:ascii="Arial" w:eastAsia="Times New Roman" w:hAnsi="Arial" w:cs="Arial"/>
          <w:bCs/>
          <w:sz w:val="24"/>
          <w:szCs w:val="24"/>
          <w:lang w:val="id-ID"/>
        </w:rPr>
      </w:pPr>
    </w:p>
    <w:p w:rsidR="00AA4F66" w:rsidRPr="00AA4F66" w:rsidRDefault="00AA4F66" w:rsidP="00AA4F66">
      <w:pPr>
        <w:tabs>
          <w:tab w:val="num" w:pos="1146"/>
        </w:tabs>
        <w:spacing w:after="0"/>
        <w:ind w:left="426"/>
        <w:jc w:val="both"/>
        <w:rPr>
          <w:rFonts w:ascii="Arial" w:eastAsia="Times New Roman" w:hAnsi="Arial" w:cs="Arial"/>
          <w:b/>
          <w:sz w:val="24"/>
          <w:szCs w:val="24"/>
          <w:lang w:val="id-ID"/>
        </w:rPr>
      </w:pPr>
      <w:r>
        <w:rPr>
          <w:rFonts w:ascii="Arial" w:eastAsia="Times New Roman" w:hAnsi="Arial" w:cs="Arial"/>
          <w:b/>
          <w:noProof/>
          <w:sz w:val="24"/>
          <w:szCs w:val="24"/>
        </w:rPr>
        <mc:AlternateContent>
          <mc:Choice Requires="wps">
            <w:drawing>
              <wp:anchor distT="0" distB="0" distL="114300" distR="114300" simplePos="0" relativeHeight="251659264" behindDoc="0" locked="0" layoutInCell="1" allowOverlap="1" wp14:anchorId="63F68370" wp14:editId="031D393B">
                <wp:simplePos x="0" y="0"/>
                <wp:positionH relativeFrom="column">
                  <wp:posOffset>4905375</wp:posOffset>
                </wp:positionH>
                <wp:positionV relativeFrom="paragraph">
                  <wp:posOffset>-582930</wp:posOffset>
                </wp:positionV>
                <wp:extent cx="238125" cy="388620"/>
                <wp:effectExtent l="635"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F66" w:rsidRDefault="00AA4F66" w:rsidP="00AA4F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86.25pt;margin-top:-45.9pt;width:18.75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" stroked="f">
                <v:textbox>
                  <w:txbxContent>
                    <w:p w:rsidR="00AA4F66" w:rsidRDefault="00AA4F66" w:rsidP="00AA4F66"/>
                  </w:txbxContent>
                </v:textbox>
              </v:shape>
            </w:pict>
          </mc:Fallback>
        </mc:AlternateContent>
      </w:r>
      <w:r w:rsidRPr="00AA4F66">
        <w:rPr>
          <w:rFonts w:ascii="Arial" w:eastAsia="Times New Roman" w:hAnsi="Arial" w:cs="Arial"/>
          <w:b/>
          <w:noProof/>
          <w:sz w:val="24"/>
          <w:szCs w:val="24"/>
          <w:lang w:val="id-ID"/>
        </w:rPr>
        <w:t>Pembahasan</w:t>
      </w:r>
    </w:p>
    <w:p w:rsidR="00AA4F66" w:rsidRPr="00AA4F66" w:rsidRDefault="00AA4F66" w:rsidP="00AA4F66">
      <w:pPr>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r>
      <w:r w:rsidRPr="00AA4F66">
        <w:rPr>
          <w:rFonts w:ascii="Times New Roman" w:eastAsia="Times New Roman" w:hAnsi="Times New Roman" w:cs="Arial"/>
          <w:sz w:val="24"/>
          <w:szCs w:val="24"/>
          <w:lang w:val="id-ID"/>
        </w:rPr>
        <w:tab/>
      </w:r>
      <w:r w:rsidRPr="00AA4F66">
        <w:rPr>
          <w:rFonts w:ascii="Times New Roman" w:eastAsia="Times New Roman" w:hAnsi="Times New Roman" w:cs="Arial"/>
          <w:sz w:val="24"/>
          <w:szCs w:val="24"/>
          <w:lang w:val="id-ID"/>
        </w:rPr>
        <w:tab/>
        <w:t>Dari ketentuan pasal 1 Undang Undang Nomor 1 Tahun 1974 (yang selanjutnya disingkat dengan UU Nomor 1/1974) tersirat tujuan dilangsungkannya suatu perkawinan. Pasal ini berbunyi :</w:t>
      </w:r>
    </w:p>
    <w:p w:rsidR="00AA4F66" w:rsidRPr="00AA4F66" w:rsidRDefault="00AA4F66" w:rsidP="00AA4F66">
      <w:pPr>
        <w:spacing w:after="0"/>
        <w:ind w:left="525" w:hanging="525"/>
        <w:jc w:val="both"/>
        <w:rPr>
          <w:rFonts w:ascii="Arial" w:eastAsia="Times New Roman" w:hAnsi="Arial" w:cs="Arial"/>
          <w:sz w:val="24"/>
          <w:szCs w:val="24"/>
          <w:lang w:val="id-ID"/>
        </w:rPr>
      </w:pPr>
      <w:r w:rsidRPr="00AA4F66">
        <w:rPr>
          <w:rFonts w:ascii="Arial" w:eastAsia="Times New Roman" w:hAnsi="Arial" w:cs="Arial"/>
          <w:sz w:val="24"/>
          <w:szCs w:val="24"/>
          <w:lang w:val="id-ID"/>
        </w:rPr>
        <w:tab/>
        <w:t>“Perkawinan ialah ikatan lahir bathin antara seorang pria dengan seorang wanita sebagai suami isteri dengan tujuan untuk membentuk keluarga (rumah tangga) yang bahagia dan  kekal berdasarkan KeTuhanan Yang Maha Esa”</w:t>
      </w:r>
      <w:r w:rsidRPr="00AA4F66">
        <w:rPr>
          <w:rFonts w:ascii="Arial" w:eastAsia="Times New Roman" w:hAnsi="Arial" w:cs="Arial"/>
          <w:sz w:val="24"/>
          <w:szCs w:val="24"/>
          <w:vertAlign w:val="superscript"/>
          <w:lang w:val="id-ID"/>
        </w:rPr>
        <w:footnoteReference w:customMarkFollows="1" w:id="7"/>
        <w:t>9</w:t>
      </w:r>
    </w:p>
    <w:p w:rsidR="00AA4F66" w:rsidRPr="00AA4F66" w:rsidRDefault="00AA4F66" w:rsidP="00AA4F66">
      <w:pPr>
        <w:spacing w:after="0"/>
        <w:jc w:val="both"/>
        <w:rPr>
          <w:rFonts w:ascii="Arial" w:eastAsia="Times New Roman" w:hAnsi="Arial" w:cs="Arial"/>
          <w:sz w:val="24"/>
          <w:szCs w:val="24"/>
          <w:lang w:val="id-ID"/>
        </w:rPr>
      </w:pPr>
      <w:r w:rsidRPr="00AA4F66">
        <w:rPr>
          <w:rFonts w:ascii="Arial" w:eastAsia="Times New Roman" w:hAnsi="Arial" w:cs="Arial"/>
          <w:sz w:val="24"/>
          <w:szCs w:val="24"/>
          <w:lang w:val="id-ID"/>
        </w:rPr>
        <w:tab/>
        <w:t>Di dalam kenyataannya, ada pula masyarakat adat yang menikahkan warganya pada usia yang masih relatif muda, sehingga ada kemungkinan tujuan untuk menciptakan generasi baru yang keadaannya benar-benar baik dan sempurna, akan gagal.</w:t>
      </w:r>
    </w:p>
    <w:p w:rsidR="00AA4F66" w:rsidRPr="00AA4F66" w:rsidRDefault="00AA4F66" w:rsidP="00AA4F66">
      <w:pPr>
        <w:spacing w:after="0"/>
        <w:jc w:val="both"/>
        <w:rPr>
          <w:rFonts w:ascii="Arial" w:eastAsia="Times New Roman" w:hAnsi="Arial" w:cs="Arial"/>
          <w:sz w:val="24"/>
          <w:szCs w:val="24"/>
          <w:lang w:val="id-ID"/>
        </w:rPr>
      </w:pPr>
      <w:r w:rsidRPr="00AA4F66">
        <w:rPr>
          <w:rFonts w:ascii="Arial" w:eastAsia="Times New Roman" w:hAnsi="Arial" w:cs="Arial"/>
          <w:sz w:val="24"/>
          <w:szCs w:val="24"/>
          <w:lang w:val="id-ID"/>
        </w:rPr>
        <w:lastRenderedPageBreak/>
        <w:tab/>
        <w:t>Dengan demikian, pada UU Nomor 1/1974 dicantumkan tujuan khusus, sedangkan di dalam Hukum Adat mencantumkan Tujuan Umum dari suatu Perkawinan.</w:t>
      </w:r>
    </w:p>
    <w:p w:rsidR="00AA4F66" w:rsidRPr="00AA4F66" w:rsidRDefault="00AA4F66" w:rsidP="00AA4F66">
      <w:pPr>
        <w:spacing w:after="0"/>
        <w:jc w:val="both"/>
        <w:rPr>
          <w:rFonts w:ascii="Arial" w:eastAsia="Times New Roman" w:hAnsi="Arial" w:cs="Arial"/>
          <w:sz w:val="24"/>
          <w:szCs w:val="24"/>
          <w:lang w:val="id-ID"/>
        </w:rPr>
      </w:pPr>
      <w:r w:rsidRPr="00AA4F66">
        <w:rPr>
          <w:rFonts w:ascii="Arial" w:eastAsia="Times New Roman" w:hAnsi="Arial" w:cs="Arial"/>
          <w:sz w:val="24"/>
          <w:szCs w:val="24"/>
          <w:lang w:val="id-ID"/>
        </w:rPr>
        <w:tab/>
        <w:t xml:space="preserve">Di dalam Kitab Undang Undang Hukum Perdata, utamanya dalam ketentuan pasal  27 sampai dengan pasal 30, yang  menyatakan sebagai </w:t>
      </w:r>
    </w:p>
    <w:p w:rsidR="00AA4F66" w:rsidRPr="00AA4F66" w:rsidRDefault="00AA4F66" w:rsidP="00AA4F66">
      <w:pPr>
        <w:spacing w:after="0"/>
        <w:jc w:val="both"/>
        <w:rPr>
          <w:rFonts w:ascii="Arial" w:eastAsia="Times New Roman" w:hAnsi="Arial" w:cs="Arial"/>
          <w:sz w:val="24"/>
          <w:szCs w:val="24"/>
          <w:lang w:val="id-ID"/>
        </w:rPr>
      </w:pPr>
      <w:r w:rsidRPr="00AA4F66">
        <w:rPr>
          <w:rFonts w:ascii="Arial" w:eastAsia="Times New Roman" w:hAnsi="Arial" w:cs="Arial"/>
          <w:sz w:val="24"/>
          <w:szCs w:val="24"/>
          <w:lang w:val="id-ID"/>
        </w:rPr>
        <w:t>berikut :</w:t>
      </w:r>
      <w:r w:rsidRPr="00AA4F66">
        <w:rPr>
          <w:rFonts w:ascii="Arial" w:eastAsia="Times New Roman" w:hAnsi="Arial" w:cs="Arial"/>
          <w:sz w:val="24"/>
          <w:szCs w:val="24"/>
          <w:vertAlign w:val="superscript"/>
          <w:lang w:val="id-ID"/>
        </w:rPr>
        <w:footnoteReference w:customMarkFollows="1" w:id="8"/>
        <w:t>12</w:t>
      </w:r>
    </w:p>
    <w:p w:rsidR="00AA4F66" w:rsidRPr="00AA4F66" w:rsidRDefault="00AA4F66" w:rsidP="00AA4F66">
      <w:pPr>
        <w:numPr>
          <w:ilvl w:val="1"/>
          <w:numId w:val="4"/>
        </w:numPr>
        <w:tabs>
          <w:tab w:val="num" w:pos="900"/>
        </w:tabs>
        <w:spacing w:after="0" w:line="240" w:lineRule="auto"/>
        <w:ind w:left="900" w:hanging="375"/>
        <w:jc w:val="both"/>
        <w:rPr>
          <w:rFonts w:ascii="Arial" w:eastAsia="Times New Roman" w:hAnsi="Arial" w:cs="Arial"/>
          <w:i/>
          <w:iCs/>
          <w:sz w:val="24"/>
          <w:szCs w:val="24"/>
          <w:lang w:val="id-ID"/>
        </w:rPr>
      </w:pPr>
      <w:r w:rsidRPr="00AA4F66">
        <w:rPr>
          <w:rFonts w:ascii="Arial" w:eastAsia="Times New Roman" w:hAnsi="Arial" w:cs="Arial"/>
          <w:sz w:val="24"/>
          <w:szCs w:val="24"/>
          <w:lang w:val="id-ID"/>
        </w:rPr>
        <w:t xml:space="preserve">Pasal 27 KUH Perdata, menyatakan : </w:t>
      </w:r>
      <w:r w:rsidRPr="00AA4F66">
        <w:rPr>
          <w:rFonts w:ascii="Arial" w:eastAsia="Times New Roman" w:hAnsi="Arial" w:cs="Arial"/>
          <w:i/>
          <w:iCs/>
          <w:sz w:val="24"/>
          <w:szCs w:val="24"/>
          <w:lang w:val="id-ID"/>
        </w:rPr>
        <w:t>“Dalam waktu yang sama  seorang laki- laki hanya diperbolehkan mempunyai satu orang perempuan sebagai isterinya, seorang perempuan hanya satu orang laki- laki sebagai suaminya:.</w:t>
      </w:r>
    </w:p>
    <w:p w:rsidR="00AA4F66" w:rsidRPr="00AA4F66" w:rsidRDefault="00AA4F66" w:rsidP="00AA4F66">
      <w:pPr>
        <w:numPr>
          <w:ilvl w:val="1"/>
          <w:numId w:val="4"/>
        </w:numPr>
        <w:tabs>
          <w:tab w:val="num" w:pos="900"/>
        </w:tabs>
        <w:spacing w:after="0" w:line="240" w:lineRule="auto"/>
        <w:ind w:left="900" w:hanging="375"/>
        <w:jc w:val="both"/>
        <w:rPr>
          <w:rFonts w:ascii="Arial" w:eastAsia="Times New Roman" w:hAnsi="Arial" w:cs="Arial"/>
          <w:i/>
          <w:iCs/>
          <w:sz w:val="24"/>
          <w:szCs w:val="24"/>
          <w:lang w:val="id-ID"/>
        </w:rPr>
      </w:pPr>
      <w:r w:rsidRPr="00AA4F66">
        <w:rPr>
          <w:rFonts w:ascii="Arial" w:eastAsia="Times New Roman" w:hAnsi="Arial" w:cs="Arial"/>
          <w:sz w:val="24"/>
          <w:szCs w:val="24"/>
          <w:lang w:val="id-ID"/>
        </w:rPr>
        <w:t xml:space="preserve">Pasal 28 KUH Perdata, berbunyi : </w:t>
      </w:r>
      <w:r w:rsidRPr="00AA4F66">
        <w:rPr>
          <w:rFonts w:ascii="Arial" w:eastAsia="Times New Roman" w:hAnsi="Arial" w:cs="Arial"/>
          <w:i/>
          <w:iCs/>
          <w:sz w:val="24"/>
          <w:szCs w:val="24"/>
          <w:lang w:val="id-ID"/>
        </w:rPr>
        <w:t>“Asas Perkawinan menghendaki adanya kebebasan kata sepakat antara kedua calon suami isteri”:.</w:t>
      </w:r>
    </w:p>
    <w:p w:rsidR="00AA4F66" w:rsidRPr="00AA4F66" w:rsidRDefault="00AA4F66" w:rsidP="00AA4F66">
      <w:pPr>
        <w:numPr>
          <w:ilvl w:val="1"/>
          <w:numId w:val="4"/>
        </w:numPr>
        <w:tabs>
          <w:tab w:val="num" w:pos="900"/>
        </w:tabs>
        <w:spacing w:after="0" w:line="240" w:lineRule="auto"/>
        <w:ind w:left="900" w:hanging="375"/>
        <w:jc w:val="both"/>
        <w:rPr>
          <w:rFonts w:ascii="Arial" w:eastAsia="Times New Roman" w:hAnsi="Arial" w:cs="Arial"/>
          <w:i/>
          <w:iCs/>
          <w:sz w:val="24"/>
          <w:szCs w:val="24"/>
          <w:lang w:val="id-ID"/>
        </w:rPr>
      </w:pPr>
      <w:r w:rsidRPr="00AA4F66">
        <w:rPr>
          <w:rFonts w:ascii="Arial" w:eastAsia="Times New Roman" w:hAnsi="Arial" w:cs="Arial"/>
          <w:sz w:val="24"/>
          <w:szCs w:val="24"/>
          <w:lang w:val="id-ID"/>
        </w:rPr>
        <w:t>Pasal 29 KUH Perdata, menyatakan :</w:t>
      </w:r>
    </w:p>
    <w:p w:rsidR="00AA4F66" w:rsidRPr="00AA4F66" w:rsidRDefault="00AA4F66" w:rsidP="00AA4F66">
      <w:pPr>
        <w:spacing w:after="0"/>
        <w:ind w:left="1349"/>
        <w:jc w:val="both"/>
        <w:rPr>
          <w:rFonts w:ascii="Arial" w:eastAsia="Times New Roman" w:hAnsi="Arial" w:cs="Arial"/>
          <w:sz w:val="24"/>
          <w:szCs w:val="24"/>
          <w:lang w:val="id-ID"/>
        </w:rPr>
      </w:pPr>
      <w:r w:rsidRPr="00AA4F66">
        <w:rPr>
          <w:rFonts w:ascii="Arial" w:eastAsia="Times New Roman" w:hAnsi="Arial" w:cs="Arial"/>
          <w:sz w:val="24"/>
          <w:szCs w:val="24"/>
          <w:lang w:val="id-ID"/>
        </w:rPr>
        <w:t xml:space="preserve">Seorang jejaka yang belum mencapai umur genap delapan belas tahun, sepertipun seorang gadis yang belum mencapai umur genap </w:t>
      </w:r>
      <w:smartTag w:uri="urn:schemas-microsoft-com:office:smarttags" w:element="place">
        <w:smartTag w:uri="urn:schemas-microsoft-com:office:smarttags" w:element="City">
          <w:r w:rsidRPr="00AA4F66">
            <w:rPr>
              <w:rFonts w:ascii="Arial" w:eastAsia="Times New Roman" w:hAnsi="Arial" w:cs="Arial"/>
              <w:sz w:val="24"/>
              <w:szCs w:val="24"/>
              <w:lang w:val="id-ID"/>
            </w:rPr>
            <w:t>lima</w:t>
          </w:r>
        </w:smartTag>
      </w:smartTag>
      <w:r w:rsidRPr="00AA4F66">
        <w:rPr>
          <w:rFonts w:ascii="Arial" w:eastAsia="Times New Roman" w:hAnsi="Arial" w:cs="Arial"/>
          <w:sz w:val="24"/>
          <w:szCs w:val="24"/>
          <w:lang w:val="id-ID"/>
        </w:rPr>
        <w:t xml:space="preserve"> belas tahun tak diperbolehkan mengikat dirinya  dalam perkawinan. Sementara itu dalam hal adanya alasan- alasan yang penting, Presiden berkenan meniadakan larangan itu dengan memberikan dispensasi.</w:t>
      </w:r>
    </w:p>
    <w:p w:rsidR="00AA4F66" w:rsidRPr="00AA4F66" w:rsidRDefault="00AA4F66" w:rsidP="00AA4F66">
      <w:pPr>
        <w:spacing w:after="0"/>
        <w:ind w:left="1349"/>
        <w:jc w:val="both"/>
        <w:rPr>
          <w:rFonts w:ascii="Arial" w:eastAsia="Times New Roman" w:hAnsi="Arial" w:cs="Arial"/>
          <w:sz w:val="24"/>
          <w:szCs w:val="24"/>
          <w:lang w:val="id-ID"/>
        </w:rPr>
      </w:pPr>
    </w:p>
    <w:p w:rsidR="00AA4F66" w:rsidRPr="00AA4F66" w:rsidRDefault="00AA4F66" w:rsidP="00AA4F66">
      <w:pPr>
        <w:numPr>
          <w:ilvl w:val="1"/>
          <w:numId w:val="4"/>
        </w:numPr>
        <w:tabs>
          <w:tab w:val="num" w:pos="900"/>
        </w:tabs>
        <w:spacing w:after="0" w:line="240" w:lineRule="auto"/>
        <w:ind w:left="900" w:hanging="375"/>
        <w:jc w:val="both"/>
        <w:rPr>
          <w:rFonts w:ascii="Arial" w:eastAsia="Times New Roman" w:hAnsi="Arial" w:cs="Arial"/>
          <w:i/>
          <w:iCs/>
          <w:sz w:val="24"/>
          <w:szCs w:val="24"/>
          <w:lang w:val="id-ID"/>
        </w:rPr>
      </w:pPr>
      <w:r w:rsidRPr="00AA4F66">
        <w:rPr>
          <w:rFonts w:ascii="Arial" w:eastAsia="Times New Roman" w:hAnsi="Arial" w:cs="Arial"/>
          <w:sz w:val="24"/>
          <w:szCs w:val="24"/>
          <w:lang w:val="id-ID"/>
        </w:rPr>
        <w:t>Pasal 30 KUH Perdata, menyatakan :</w:t>
      </w:r>
    </w:p>
    <w:p w:rsidR="00AA4F66" w:rsidRPr="00AA4F66" w:rsidRDefault="00AA4F66" w:rsidP="00AA4F66">
      <w:pPr>
        <w:spacing w:after="0"/>
        <w:ind w:left="1349"/>
        <w:jc w:val="both"/>
        <w:rPr>
          <w:rFonts w:ascii="Arial" w:eastAsia="Times New Roman" w:hAnsi="Arial" w:cs="Arial"/>
          <w:sz w:val="24"/>
          <w:szCs w:val="24"/>
          <w:lang w:val="id-ID"/>
        </w:rPr>
      </w:pPr>
      <w:r w:rsidRPr="00AA4F66">
        <w:rPr>
          <w:rFonts w:ascii="Arial" w:eastAsia="Times New Roman" w:hAnsi="Arial" w:cs="Arial"/>
          <w:sz w:val="24"/>
          <w:szCs w:val="24"/>
          <w:lang w:val="id-ID"/>
        </w:rPr>
        <w:t xml:space="preserve">Perkawinan dilarang antara mereka yang mana yang satu dengan yang lain bertalian keluarga dalam garis lurus ke atas maupun ke bawah, baik karena kelahiran yang sah maupun tidak sah, atau karena perkawinan dan dalam  garis </w:t>
      </w:r>
      <w:r w:rsidRPr="00AA4F66">
        <w:rPr>
          <w:rFonts w:ascii="Arial" w:eastAsia="Times New Roman" w:hAnsi="Arial" w:cs="Arial"/>
          <w:sz w:val="24"/>
          <w:szCs w:val="24"/>
          <w:lang w:val="id-ID"/>
        </w:rPr>
        <w:lastRenderedPageBreak/>
        <w:t>menyimpang, antara saudara laki- laki dan saudara perempuan, sah atau tidak sah.</w:t>
      </w:r>
    </w:p>
    <w:p w:rsidR="00AA4F66" w:rsidRPr="00AA4F66" w:rsidRDefault="00AA4F66" w:rsidP="00AA4F66">
      <w:pPr>
        <w:spacing w:after="0"/>
        <w:ind w:left="1349"/>
        <w:jc w:val="both"/>
        <w:rPr>
          <w:rFonts w:ascii="Arial" w:eastAsia="Times New Roman" w:hAnsi="Arial" w:cs="Arial"/>
          <w:sz w:val="24"/>
          <w:szCs w:val="24"/>
          <w:lang w:val="id-ID"/>
        </w:rPr>
      </w:pPr>
    </w:p>
    <w:p w:rsidR="00AA4F66" w:rsidRPr="00AA4F66" w:rsidRDefault="00AA4F66" w:rsidP="00AA4F66">
      <w:pPr>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t>Dengan demikian syarat filosofis yang ditentukan dalam Kitab Undang Undang Hukum Perdata, adalah :</w:t>
      </w:r>
    </w:p>
    <w:p w:rsidR="00AA4F66" w:rsidRPr="00AA4F66" w:rsidRDefault="00AA4F66" w:rsidP="00AA4F66">
      <w:pPr>
        <w:numPr>
          <w:ilvl w:val="0"/>
          <w:numId w:val="5"/>
        </w:numPr>
        <w:spacing w:after="0" w:line="240" w:lineRule="auto"/>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Perkawinan didasarkan pada asas Monogami, sehingga mereka yang menikah harus memiliki syarat kemauan seperti dimaksud.</w:t>
      </w:r>
    </w:p>
    <w:p w:rsidR="00AA4F66" w:rsidRPr="00AA4F66" w:rsidRDefault="00AA4F66" w:rsidP="00AA4F66">
      <w:pPr>
        <w:numPr>
          <w:ilvl w:val="0"/>
          <w:numId w:val="5"/>
        </w:numPr>
        <w:spacing w:after="0" w:line="240" w:lineRule="auto"/>
        <w:jc w:val="both"/>
        <w:rPr>
          <w:rFonts w:ascii="Arial" w:eastAsia="Times New Roman" w:hAnsi="Arial" w:cs="Arial"/>
          <w:sz w:val="24"/>
          <w:szCs w:val="24"/>
          <w:lang w:val="id-ID"/>
        </w:rPr>
      </w:pPr>
      <w:r w:rsidRPr="00AA4F66">
        <w:rPr>
          <w:rFonts w:ascii="Arial" w:eastAsia="Times New Roman" w:hAnsi="Arial" w:cs="Arial"/>
          <w:sz w:val="24"/>
          <w:szCs w:val="24"/>
          <w:lang w:val="id-ID"/>
        </w:rPr>
        <w:t>Perkawinan harus dilakukan  dengan kesepakatan antara Suami dan Isteri.</w:t>
      </w:r>
    </w:p>
    <w:p w:rsidR="00AA4F66" w:rsidRPr="00AA4F66" w:rsidRDefault="00AA4F66" w:rsidP="00AA4F66">
      <w:pPr>
        <w:numPr>
          <w:ilvl w:val="0"/>
          <w:numId w:val="5"/>
        </w:numPr>
        <w:spacing w:after="0" w:line="240" w:lineRule="auto"/>
        <w:jc w:val="both"/>
        <w:rPr>
          <w:rFonts w:ascii="Arial" w:eastAsia="Times New Roman" w:hAnsi="Arial" w:cs="Arial"/>
          <w:sz w:val="24"/>
          <w:szCs w:val="24"/>
          <w:lang w:val="id-ID"/>
        </w:rPr>
      </w:pPr>
      <w:r w:rsidRPr="00AA4F66">
        <w:rPr>
          <w:rFonts w:ascii="Arial" w:eastAsia="Times New Roman" w:hAnsi="Arial" w:cs="Arial"/>
          <w:sz w:val="24"/>
          <w:szCs w:val="24"/>
          <w:lang w:val="id-ID"/>
        </w:rPr>
        <w:t xml:space="preserve">Pria dan wanita diharapkan yang telah memasuki usia dewasa, dan di dalam KUH Perdata diisyaratkan Pria sudah berumur 18 Tahun dan wanita sudah berumur 15 tahun, mereka yang belum berusia itu dapat menikah dengan </w:t>
      </w:r>
      <w:r w:rsidRPr="00AA4F66">
        <w:rPr>
          <w:rFonts w:ascii="Arial" w:eastAsia="Times New Roman" w:hAnsi="Arial" w:cs="Arial"/>
          <w:i/>
          <w:iCs/>
          <w:sz w:val="24"/>
          <w:szCs w:val="24"/>
          <w:lang w:val="id-ID"/>
        </w:rPr>
        <w:t xml:space="preserve"> Dispensasi </w:t>
      </w:r>
      <w:r w:rsidRPr="00AA4F66">
        <w:rPr>
          <w:rFonts w:ascii="Arial" w:eastAsia="Times New Roman" w:hAnsi="Arial" w:cs="Arial"/>
          <w:sz w:val="24"/>
          <w:szCs w:val="24"/>
          <w:lang w:val="id-ID"/>
        </w:rPr>
        <w:t xml:space="preserve"> Presiden melalui Pejabat yang ditunjuk dan sesuai pasal 7 Undang Undang Perkawinan Dispensasi bisa diberikan oleh Pengadilan atau Pejabat yang ditunjuk oleh Keluarga Para Mempelai.</w:t>
      </w:r>
    </w:p>
    <w:p w:rsidR="00AA4F66" w:rsidRPr="00AA4F66" w:rsidRDefault="00AA4F66" w:rsidP="00AA4F66">
      <w:pPr>
        <w:spacing w:after="0"/>
        <w:ind w:firstLine="720"/>
        <w:jc w:val="both"/>
        <w:rPr>
          <w:rFonts w:ascii="Arial" w:eastAsia="Times New Roman" w:hAnsi="Arial" w:cs="Arial"/>
          <w:sz w:val="24"/>
          <w:szCs w:val="24"/>
          <w:lang w:val="id-ID"/>
        </w:rPr>
      </w:pPr>
      <w:r w:rsidRPr="00AA4F66">
        <w:rPr>
          <w:rFonts w:ascii="Arial" w:eastAsia="Times New Roman" w:hAnsi="Arial" w:cs="Arial"/>
          <w:sz w:val="24"/>
          <w:szCs w:val="24"/>
          <w:lang w:val="id-ID"/>
        </w:rPr>
        <w:t>Syarat-syarat ini diatur dalam pasal 27 sampai 49 KUH Perdata, yang dibedakan ke dalam dua macam, yaitu :</w:t>
      </w:r>
    </w:p>
    <w:p w:rsidR="00AA4F66" w:rsidRPr="00AA4F66" w:rsidRDefault="00AA4F66" w:rsidP="00AA4F66">
      <w:pPr>
        <w:numPr>
          <w:ilvl w:val="0"/>
          <w:numId w:val="9"/>
        </w:numPr>
        <w:tabs>
          <w:tab w:val="num" w:pos="900"/>
        </w:tabs>
        <w:spacing w:after="0" w:line="240" w:lineRule="auto"/>
        <w:ind w:left="900" w:hanging="375"/>
        <w:jc w:val="both"/>
        <w:rPr>
          <w:rFonts w:ascii="Arial" w:eastAsia="Times New Roman" w:hAnsi="Arial" w:cs="Arial"/>
          <w:sz w:val="24"/>
          <w:szCs w:val="24"/>
          <w:lang w:val="id-ID"/>
        </w:rPr>
      </w:pPr>
      <w:r w:rsidRPr="00AA4F66">
        <w:rPr>
          <w:rFonts w:ascii="Arial" w:eastAsia="Times New Roman" w:hAnsi="Arial" w:cs="Arial"/>
          <w:sz w:val="24"/>
          <w:szCs w:val="24"/>
          <w:lang w:val="id-ID"/>
        </w:rPr>
        <w:t>Syarat-syarat Absolut (Mutlak)</w:t>
      </w:r>
    </w:p>
    <w:p w:rsidR="00AA4F66" w:rsidRPr="00AA4F66" w:rsidRDefault="00AA4F66" w:rsidP="00AA4F66">
      <w:pPr>
        <w:spacing w:after="0"/>
        <w:ind w:left="900"/>
        <w:jc w:val="both"/>
        <w:rPr>
          <w:rFonts w:ascii="Arial" w:eastAsia="Times New Roman" w:hAnsi="Arial" w:cs="Arial"/>
          <w:sz w:val="24"/>
          <w:szCs w:val="24"/>
          <w:lang w:val="id-ID"/>
        </w:rPr>
      </w:pPr>
      <w:r w:rsidRPr="00AA4F66">
        <w:rPr>
          <w:rFonts w:ascii="Arial" w:eastAsia="Times New Roman" w:hAnsi="Arial" w:cs="Arial"/>
          <w:sz w:val="24"/>
          <w:szCs w:val="24"/>
          <w:lang w:val="id-ID"/>
        </w:rPr>
        <w:t>Syarat-syarat Absolut diartikan sebagai syarat, yang apabila tidak dipenuhi bisa menyebabkan  pihak-pihak yang bersangkutan tidak memiliki kewenangan lagi untuk melangsungkan perkawinan.</w:t>
      </w:r>
    </w:p>
    <w:p w:rsidR="00AA4F66" w:rsidRPr="00AA4F66" w:rsidRDefault="00AA4F66" w:rsidP="00AA4F66">
      <w:pPr>
        <w:spacing w:after="0"/>
        <w:ind w:left="975"/>
        <w:jc w:val="both"/>
        <w:rPr>
          <w:rFonts w:ascii="Arial" w:eastAsia="Times New Roman" w:hAnsi="Arial" w:cs="Arial"/>
          <w:sz w:val="24"/>
          <w:szCs w:val="24"/>
          <w:lang w:val="id-ID"/>
        </w:rPr>
      </w:pPr>
      <w:smartTag w:uri="urn:schemas-microsoft-com:office:smarttags" w:element="City">
        <w:r w:rsidRPr="00AA4F66">
          <w:rPr>
            <w:rFonts w:ascii="Arial" w:eastAsia="Times New Roman" w:hAnsi="Arial" w:cs="Arial"/>
            <w:sz w:val="24"/>
            <w:szCs w:val="24"/>
            <w:lang w:val="id-ID"/>
          </w:rPr>
          <w:t>Ada</w:t>
        </w:r>
      </w:smartTag>
      <w:r w:rsidRPr="00AA4F66">
        <w:rPr>
          <w:rFonts w:ascii="Arial" w:eastAsia="Times New Roman" w:hAnsi="Arial" w:cs="Arial"/>
          <w:sz w:val="24"/>
          <w:szCs w:val="24"/>
          <w:lang w:val="id-ID"/>
        </w:rPr>
        <w:t xml:space="preserve"> 5 (</w:t>
      </w:r>
      <w:smartTag w:uri="urn:schemas-microsoft-com:office:smarttags" w:element="place">
        <w:smartTag w:uri="urn:schemas-microsoft-com:office:smarttags" w:element="City">
          <w:r w:rsidRPr="00AA4F66">
            <w:rPr>
              <w:rFonts w:ascii="Arial" w:eastAsia="Times New Roman" w:hAnsi="Arial" w:cs="Arial"/>
              <w:sz w:val="24"/>
              <w:szCs w:val="24"/>
              <w:lang w:val="id-ID"/>
            </w:rPr>
            <w:t>lima</w:t>
          </w:r>
        </w:smartTag>
      </w:smartTag>
      <w:r w:rsidRPr="00AA4F66">
        <w:rPr>
          <w:rFonts w:ascii="Arial" w:eastAsia="Times New Roman" w:hAnsi="Arial" w:cs="Arial"/>
          <w:sz w:val="24"/>
          <w:szCs w:val="24"/>
          <w:lang w:val="id-ID"/>
        </w:rPr>
        <w:t>) macam syarat Absolut ini, yaitu :</w:t>
      </w:r>
    </w:p>
    <w:p w:rsidR="00AA4F66" w:rsidRPr="00AA4F66" w:rsidRDefault="00AA4F66" w:rsidP="00AA4F66">
      <w:pPr>
        <w:numPr>
          <w:ilvl w:val="2"/>
          <w:numId w:val="5"/>
        </w:numPr>
        <w:tabs>
          <w:tab w:val="num" w:pos="1350"/>
        </w:tabs>
        <w:spacing w:after="0" w:line="240" w:lineRule="auto"/>
        <w:ind w:left="1425" w:hanging="525"/>
        <w:jc w:val="both"/>
        <w:rPr>
          <w:rFonts w:ascii="Arial" w:eastAsia="Times New Roman" w:hAnsi="Arial" w:cs="Arial"/>
          <w:sz w:val="24"/>
          <w:szCs w:val="24"/>
          <w:lang w:val="id-ID"/>
        </w:rPr>
      </w:pPr>
      <w:r w:rsidRPr="00AA4F66">
        <w:rPr>
          <w:rFonts w:ascii="Arial" w:eastAsia="Times New Roman" w:hAnsi="Arial" w:cs="Arial"/>
          <w:sz w:val="24"/>
          <w:szCs w:val="24"/>
          <w:lang w:val="id-ID"/>
        </w:rPr>
        <w:t>Sebagaimana yang ditentukan dalam pasal 27 KUH Perdata, tersirat bahwa masing- masing pihak harus tidak</w:t>
      </w:r>
      <w:r w:rsidRPr="00AA4F66">
        <w:rPr>
          <w:rFonts w:ascii="Arial" w:eastAsia="Times New Roman" w:hAnsi="Arial" w:cs="Arial"/>
          <w:b/>
          <w:sz w:val="24"/>
          <w:szCs w:val="24"/>
          <w:lang w:val="id-ID"/>
        </w:rPr>
        <w:t xml:space="preserve"> </w:t>
      </w:r>
      <w:r w:rsidRPr="00AA4F66">
        <w:rPr>
          <w:rFonts w:ascii="Arial" w:eastAsia="Times New Roman" w:hAnsi="Arial" w:cs="Arial"/>
          <w:sz w:val="24"/>
          <w:szCs w:val="24"/>
          <w:lang w:val="id-ID"/>
        </w:rPr>
        <w:t>dalam keadaan sudah kawin. Maksudnya bahwa orang yang akan melangsungkan perkawinan tidak dibenarkan telah menikah dengan orang lain. Dapat diartikan pula, bahwa sistem Monogami dipatuhi dengan sebenar-benarnya.</w:t>
      </w:r>
    </w:p>
    <w:p w:rsidR="00AA4F66" w:rsidRPr="00AA4F66" w:rsidRDefault="00AA4F66" w:rsidP="00AA4F66">
      <w:pPr>
        <w:numPr>
          <w:ilvl w:val="2"/>
          <w:numId w:val="5"/>
        </w:numPr>
        <w:tabs>
          <w:tab w:val="num" w:pos="1425"/>
        </w:tabs>
        <w:spacing w:after="0" w:line="240" w:lineRule="auto"/>
        <w:ind w:left="1425" w:hanging="525"/>
        <w:jc w:val="both"/>
        <w:rPr>
          <w:rFonts w:ascii="Arial" w:eastAsia="Times New Roman" w:hAnsi="Arial" w:cs="Arial"/>
          <w:sz w:val="24"/>
          <w:szCs w:val="24"/>
          <w:lang w:val="id-ID"/>
        </w:rPr>
      </w:pPr>
      <w:r w:rsidRPr="00AA4F66">
        <w:rPr>
          <w:rFonts w:ascii="Arial" w:eastAsia="Times New Roman" w:hAnsi="Arial" w:cs="Arial"/>
          <w:sz w:val="24"/>
          <w:szCs w:val="24"/>
          <w:lang w:val="id-ID"/>
        </w:rPr>
        <w:lastRenderedPageBreak/>
        <w:t>Sebagaimana yang ditentukan oleh pasal 28 KUH Perdata, yang menentukan “</w:t>
      </w:r>
      <w:r w:rsidRPr="00AA4F66">
        <w:rPr>
          <w:rFonts w:ascii="Arial" w:eastAsia="Times New Roman" w:hAnsi="Arial" w:cs="Arial"/>
          <w:i/>
          <w:sz w:val="24"/>
          <w:szCs w:val="24"/>
          <w:lang w:val="id-ID"/>
        </w:rPr>
        <w:t>Asas perkawinan menghendaki kebebasan, kata sepakat antara kedua calon suami isteri”</w:t>
      </w:r>
      <w:r w:rsidRPr="00AA4F66">
        <w:rPr>
          <w:rFonts w:ascii="Arial" w:eastAsia="Times New Roman" w:hAnsi="Arial" w:cs="Arial"/>
          <w:i/>
          <w:sz w:val="24"/>
          <w:szCs w:val="24"/>
          <w:vertAlign w:val="superscript"/>
          <w:lang w:val="id-ID"/>
        </w:rPr>
        <w:footnoteReference w:customMarkFollows="1" w:id="9"/>
        <w:t>13</w:t>
      </w:r>
      <w:r w:rsidRPr="00AA4F66">
        <w:rPr>
          <w:rFonts w:ascii="Arial" w:eastAsia="Times New Roman" w:hAnsi="Arial" w:cs="Arial"/>
          <w:sz w:val="24"/>
          <w:szCs w:val="24"/>
          <w:lang w:val="id-ID"/>
        </w:rPr>
        <w:t xml:space="preserve">  Apabila kedua belah pihak yang akan melangsungkan perkawinan tidak terikat dengan pernikahan lainnya, maka diperlukan adanya </w:t>
      </w:r>
      <w:r w:rsidRPr="00AA4F66">
        <w:rPr>
          <w:rFonts w:ascii="Arial" w:eastAsia="Times New Roman" w:hAnsi="Arial" w:cs="Arial"/>
          <w:bCs/>
          <w:sz w:val="24"/>
          <w:szCs w:val="24"/>
          <w:lang w:val="id-ID"/>
        </w:rPr>
        <w:t>kata sepakat</w:t>
      </w:r>
      <w:r w:rsidRPr="00AA4F66">
        <w:rPr>
          <w:rFonts w:ascii="Arial" w:eastAsia="Times New Roman" w:hAnsi="Arial" w:cs="Arial"/>
          <w:sz w:val="24"/>
          <w:szCs w:val="24"/>
          <w:lang w:val="id-ID"/>
        </w:rPr>
        <w:t xml:space="preserve"> antara keduanya. Adanya unsur paksaan dalam perkawinan ini, tidak dibenarkan.</w:t>
      </w:r>
    </w:p>
    <w:p w:rsidR="00AA4F66" w:rsidRPr="00AA4F66" w:rsidRDefault="00AA4F66" w:rsidP="00AA4F66">
      <w:pPr>
        <w:spacing w:after="0"/>
        <w:ind w:left="1350"/>
        <w:jc w:val="both"/>
        <w:rPr>
          <w:rFonts w:ascii="Arial" w:eastAsia="Times New Roman" w:hAnsi="Arial" w:cs="Arial"/>
          <w:sz w:val="24"/>
          <w:szCs w:val="24"/>
          <w:lang w:val="id-ID"/>
        </w:rPr>
      </w:pPr>
      <w:r w:rsidRPr="00AA4F66">
        <w:rPr>
          <w:rFonts w:ascii="Arial" w:eastAsia="Times New Roman" w:hAnsi="Arial" w:cs="Arial"/>
          <w:sz w:val="24"/>
          <w:szCs w:val="24"/>
          <w:lang w:val="id-ID"/>
        </w:rPr>
        <w:t>Dengan demikian,  maka pihak yang sakit jiwa  tidak akan dapat melangsungkan perkawinan secara sah, karena kehendaknya juga tidak sah.</w:t>
      </w:r>
    </w:p>
    <w:p w:rsidR="00AA4F66" w:rsidRPr="00AA4F66" w:rsidRDefault="00AA4F66" w:rsidP="00AA4F66">
      <w:pPr>
        <w:spacing w:after="0"/>
        <w:ind w:left="1350" w:hanging="375"/>
        <w:jc w:val="both"/>
        <w:rPr>
          <w:rFonts w:ascii="Arial" w:eastAsia="Times New Roman" w:hAnsi="Arial" w:cs="Arial"/>
          <w:sz w:val="24"/>
          <w:szCs w:val="24"/>
          <w:lang w:val="id-ID"/>
        </w:rPr>
      </w:pPr>
      <w:r w:rsidRPr="00AA4F66">
        <w:rPr>
          <w:rFonts w:ascii="Arial" w:eastAsia="Times New Roman" w:hAnsi="Arial" w:cs="Arial"/>
          <w:sz w:val="24"/>
          <w:szCs w:val="24"/>
          <w:lang w:val="id-ID"/>
        </w:rPr>
        <w:t xml:space="preserve">3) Kedua belah pihak harus memiliki batas umur minimum tertentu, sebagaimana yang disinggung pada pasal 29 KUH Perdata, yang menyatakan : </w:t>
      </w:r>
    </w:p>
    <w:p w:rsidR="00AA4F66" w:rsidRPr="00AA4F66" w:rsidRDefault="00AA4F66" w:rsidP="00AA4F66">
      <w:pPr>
        <w:spacing w:after="0"/>
        <w:ind w:left="1875" w:hanging="452"/>
        <w:jc w:val="both"/>
        <w:rPr>
          <w:rFonts w:ascii="Arial" w:eastAsia="Times New Roman" w:hAnsi="Arial" w:cs="Arial"/>
          <w:sz w:val="24"/>
          <w:szCs w:val="24"/>
          <w:lang w:val="id-ID"/>
        </w:rPr>
      </w:pPr>
      <w:r w:rsidRPr="00AA4F66">
        <w:rPr>
          <w:rFonts w:ascii="Arial" w:eastAsia="Times New Roman" w:hAnsi="Arial" w:cs="Arial"/>
          <w:sz w:val="24"/>
          <w:szCs w:val="24"/>
          <w:lang w:val="id-ID"/>
        </w:rPr>
        <w:tab/>
      </w:r>
      <w:r w:rsidRPr="00AA4F66">
        <w:rPr>
          <w:rFonts w:ascii="Arial" w:eastAsia="Times New Roman" w:hAnsi="Arial" w:cs="Arial"/>
          <w:i/>
          <w:sz w:val="24"/>
          <w:szCs w:val="24"/>
          <w:lang w:val="id-ID"/>
        </w:rPr>
        <w:t>Seorang jejaka yang belum mencapai umur genap delapan belas tahun, seperti  seorang gadis yang belum mencapai usia lima belas tahun, tak diperbolehkan mengikatkan dirinya dalam perkawinan. Sementara itu dalam hal ada alasan-alasan yang penting, Presiden berusaha meniadakan larangan-larangan dengan memberikan dispensasi</w:t>
      </w:r>
      <w:r w:rsidRPr="00AA4F66">
        <w:rPr>
          <w:rFonts w:ascii="Arial" w:eastAsia="Times New Roman" w:hAnsi="Arial" w:cs="Arial"/>
          <w:i/>
          <w:sz w:val="24"/>
          <w:szCs w:val="24"/>
          <w:vertAlign w:val="superscript"/>
          <w:lang w:val="id-ID"/>
        </w:rPr>
        <w:footnoteReference w:customMarkFollows="1" w:id="10"/>
        <w:t>14</w:t>
      </w:r>
    </w:p>
    <w:p w:rsidR="00AA4F66" w:rsidRPr="00AA4F66" w:rsidRDefault="00AA4F66" w:rsidP="00AA4F66">
      <w:pPr>
        <w:spacing w:after="0"/>
        <w:ind w:left="1350"/>
        <w:jc w:val="both"/>
        <w:rPr>
          <w:rFonts w:ascii="Arial" w:eastAsia="Times New Roman" w:hAnsi="Arial" w:cs="Arial"/>
          <w:sz w:val="24"/>
          <w:szCs w:val="24"/>
          <w:lang w:val="id-ID"/>
        </w:rPr>
      </w:pPr>
      <w:r w:rsidRPr="00AA4F66">
        <w:rPr>
          <w:rFonts w:ascii="Arial" w:eastAsia="Times New Roman" w:hAnsi="Arial" w:cs="Arial"/>
          <w:sz w:val="24"/>
          <w:szCs w:val="24"/>
          <w:lang w:val="id-ID"/>
        </w:rPr>
        <w:t>Dalam KUH Perdata, batas usia perkawinan adalah  maksimal 15 tahun untuk pihak Calon Mempelai Perempuan dan maksimal 18 tahun untuk pihak Calon Mempelai Laki-laki. Di dalam Undang Undang Nomor 1 Tahun 1974, khususnya dalam pasal 7, dinyatakan :</w:t>
      </w:r>
    </w:p>
    <w:p w:rsidR="00AA4F66" w:rsidRPr="00AA4F66" w:rsidRDefault="00AA4F66" w:rsidP="00AA4F66">
      <w:pPr>
        <w:numPr>
          <w:ilvl w:val="2"/>
          <w:numId w:val="1"/>
        </w:numPr>
        <w:tabs>
          <w:tab w:val="num" w:pos="2325"/>
        </w:tabs>
        <w:spacing w:after="0" w:line="240" w:lineRule="auto"/>
        <w:ind w:left="2325" w:hanging="450"/>
        <w:jc w:val="both"/>
        <w:rPr>
          <w:rFonts w:ascii="Arial" w:eastAsia="Times New Roman" w:hAnsi="Arial" w:cs="Arial"/>
          <w:sz w:val="24"/>
          <w:szCs w:val="24"/>
          <w:lang w:val="id-ID"/>
        </w:rPr>
      </w:pPr>
      <w:r w:rsidRPr="00AA4F66">
        <w:rPr>
          <w:rFonts w:ascii="Arial" w:eastAsia="Times New Roman" w:hAnsi="Arial" w:cs="Arial"/>
          <w:sz w:val="24"/>
          <w:szCs w:val="24"/>
          <w:lang w:val="id-ID"/>
        </w:rPr>
        <w:t xml:space="preserve">Perkawinan hanya diijinkan jika pihak pria sudah mencapai umur 19 </w:t>
      </w:r>
      <w:r w:rsidRPr="00AA4F66">
        <w:rPr>
          <w:rFonts w:ascii="Arial" w:eastAsia="Times New Roman" w:hAnsi="Arial" w:cs="Arial"/>
          <w:sz w:val="24"/>
          <w:szCs w:val="24"/>
          <w:lang w:val="id-ID"/>
        </w:rPr>
        <w:lastRenderedPageBreak/>
        <w:t>(Sembilan Belas) tahun dan pihak  wanita sudah mencapai umur 16 (Enam Belas) tahun.</w:t>
      </w:r>
    </w:p>
    <w:p w:rsidR="00AA4F66" w:rsidRPr="00AA4F66" w:rsidRDefault="00AA4F66" w:rsidP="00AA4F66">
      <w:pPr>
        <w:numPr>
          <w:ilvl w:val="2"/>
          <w:numId w:val="1"/>
        </w:numPr>
        <w:tabs>
          <w:tab w:val="num" w:pos="2325"/>
        </w:tabs>
        <w:spacing w:after="0" w:line="240" w:lineRule="auto"/>
        <w:ind w:left="2325" w:hanging="450"/>
        <w:jc w:val="both"/>
        <w:rPr>
          <w:rFonts w:ascii="Arial" w:eastAsia="Times New Roman" w:hAnsi="Arial" w:cs="Arial"/>
          <w:sz w:val="24"/>
          <w:szCs w:val="24"/>
          <w:lang w:val="id-ID"/>
        </w:rPr>
      </w:pPr>
      <w:r w:rsidRPr="00AA4F66">
        <w:rPr>
          <w:rFonts w:ascii="Arial" w:eastAsia="Times New Roman" w:hAnsi="Arial" w:cs="Arial"/>
          <w:sz w:val="24"/>
          <w:szCs w:val="24"/>
          <w:lang w:val="id-ID"/>
        </w:rPr>
        <w:t>Dalam hal  penyimpangan terhadap ayat (1) pasal ini dapat dimintakan dispensasi kepada Pengadilan atau pejabat lain yang ditunjuk oleh kedua orangtua tersebut atau orangtua pihak pria maupun wanita.</w:t>
      </w:r>
    </w:p>
    <w:p w:rsidR="00AA4F66" w:rsidRPr="00AA4F66" w:rsidRDefault="00AA4F66" w:rsidP="00AA4F66">
      <w:pPr>
        <w:numPr>
          <w:ilvl w:val="2"/>
          <w:numId w:val="1"/>
        </w:numPr>
        <w:tabs>
          <w:tab w:val="num" w:pos="2325"/>
        </w:tabs>
        <w:spacing w:after="0" w:line="240" w:lineRule="auto"/>
        <w:ind w:left="2325" w:hanging="450"/>
        <w:jc w:val="both"/>
        <w:rPr>
          <w:rFonts w:ascii="Arial" w:eastAsia="Times New Roman" w:hAnsi="Arial" w:cs="Arial"/>
          <w:sz w:val="24"/>
          <w:szCs w:val="24"/>
          <w:lang w:val="id-ID"/>
        </w:rPr>
      </w:pPr>
      <w:r w:rsidRPr="00AA4F66">
        <w:rPr>
          <w:rFonts w:ascii="Arial" w:eastAsia="Times New Roman" w:hAnsi="Arial" w:cs="Arial"/>
          <w:sz w:val="24"/>
          <w:szCs w:val="24"/>
          <w:lang w:val="id-ID"/>
        </w:rPr>
        <w:t>…….</w:t>
      </w:r>
      <w:r w:rsidRPr="00AA4F66">
        <w:rPr>
          <w:rFonts w:ascii="Arial" w:eastAsia="Times New Roman" w:hAnsi="Arial" w:cs="Arial"/>
          <w:sz w:val="24"/>
          <w:szCs w:val="24"/>
          <w:vertAlign w:val="superscript"/>
          <w:lang w:val="id-ID"/>
        </w:rPr>
        <w:footnoteReference w:customMarkFollows="1" w:id="11"/>
        <w:t>15</w:t>
      </w:r>
    </w:p>
    <w:p w:rsidR="00AA4F66" w:rsidRPr="00AA4F66" w:rsidRDefault="00AA4F66" w:rsidP="00AA4F66">
      <w:pPr>
        <w:spacing w:after="0"/>
        <w:ind w:left="1425"/>
        <w:jc w:val="both"/>
        <w:rPr>
          <w:rFonts w:ascii="Arial" w:eastAsia="Times New Roman" w:hAnsi="Arial" w:cs="Arial"/>
          <w:sz w:val="24"/>
          <w:szCs w:val="24"/>
          <w:lang w:val="id-ID"/>
        </w:rPr>
      </w:pPr>
    </w:p>
    <w:p w:rsidR="00AA4F66" w:rsidRPr="00AA4F66" w:rsidRDefault="00AA4F66" w:rsidP="00AA4F66">
      <w:pPr>
        <w:spacing w:after="0"/>
        <w:ind w:left="1350" w:hanging="1370"/>
        <w:jc w:val="both"/>
        <w:rPr>
          <w:rFonts w:ascii="Arial" w:eastAsia="Times New Roman" w:hAnsi="Arial" w:cs="Arial"/>
          <w:sz w:val="24"/>
          <w:szCs w:val="24"/>
          <w:lang w:val="id-ID"/>
        </w:rPr>
      </w:pPr>
      <w:r w:rsidRPr="00AA4F66">
        <w:rPr>
          <w:rFonts w:ascii="Arial" w:eastAsia="Times New Roman" w:hAnsi="Arial" w:cs="Arial"/>
          <w:sz w:val="24"/>
          <w:szCs w:val="24"/>
          <w:lang w:val="id-ID"/>
        </w:rPr>
        <w:tab/>
        <w:t xml:space="preserve">Apabila terjadi perkawinan di bawah usia yang ditentukan, maka diperlukan adanya </w:t>
      </w:r>
      <w:r w:rsidRPr="00AA4F66">
        <w:rPr>
          <w:rFonts w:ascii="Arial" w:eastAsia="Times New Roman" w:hAnsi="Arial" w:cs="Arial"/>
          <w:i/>
          <w:iCs/>
          <w:sz w:val="24"/>
          <w:szCs w:val="24"/>
          <w:lang w:val="id-ID"/>
        </w:rPr>
        <w:t xml:space="preserve">dispensasi </w:t>
      </w:r>
      <w:r w:rsidRPr="00AA4F66">
        <w:rPr>
          <w:rFonts w:ascii="Arial" w:eastAsia="Times New Roman" w:hAnsi="Arial" w:cs="Arial"/>
          <w:sz w:val="24"/>
          <w:szCs w:val="24"/>
          <w:lang w:val="id-ID"/>
        </w:rPr>
        <w:t xml:space="preserve"> dari Lembaga Pengadilan dengan alasan oleh penting,  misalnya mempelai Perempuan sudah terlanjut </w:t>
      </w:r>
      <w:r w:rsidRPr="00AA4F66">
        <w:rPr>
          <w:rFonts w:ascii="Arial" w:eastAsia="Times New Roman" w:hAnsi="Arial" w:cs="Arial"/>
          <w:bCs/>
          <w:sz w:val="24"/>
          <w:szCs w:val="24"/>
          <w:lang w:val="id-ID"/>
        </w:rPr>
        <w:t xml:space="preserve">hamil lebih dahulu </w:t>
      </w:r>
      <w:r w:rsidRPr="00AA4F66">
        <w:rPr>
          <w:rFonts w:ascii="Arial" w:eastAsia="Times New Roman" w:hAnsi="Arial" w:cs="Arial"/>
          <w:sz w:val="24"/>
          <w:szCs w:val="24"/>
          <w:lang w:val="id-ID"/>
        </w:rPr>
        <w:t>(</w:t>
      </w:r>
      <w:r w:rsidRPr="00AA4F66">
        <w:rPr>
          <w:rFonts w:ascii="Arial" w:eastAsia="Times New Roman" w:hAnsi="Arial" w:cs="Arial"/>
          <w:i/>
          <w:sz w:val="24"/>
          <w:szCs w:val="24"/>
          <w:lang w:val="id-ID"/>
        </w:rPr>
        <w:t xml:space="preserve">In Zwangerschap) </w:t>
      </w:r>
      <w:r w:rsidRPr="00AA4F66">
        <w:rPr>
          <w:rFonts w:ascii="Arial" w:eastAsia="Times New Roman" w:hAnsi="Arial" w:cs="Arial"/>
          <w:sz w:val="24"/>
          <w:szCs w:val="24"/>
          <w:lang w:val="id-ID"/>
        </w:rPr>
        <w:t>sebelum perkawinan dilangsungkan.</w:t>
      </w:r>
      <w:r w:rsidRPr="00AA4F66">
        <w:rPr>
          <w:rFonts w:ascii="Arial" w:eastAsia="Times New Roman" w:hAnsi="Arial" w:cs="Arial"/>
          <w:sz w:val="24"/>
          <w:szCs w:val="24"/>
          <w:vertAlign w:val="superscript"/>
          <w:lang w:val="id-ID"/>
        </w:rPr>
        <w:footnoteReference w:customMarkFollows="1" w:id="12"/>
        <w:t>16</w:t>
      </w:r>
    </w:p>
    <w:p w:rsidR="00AA4F66" w:rsidRPr="00AA4F66" w:rsidRDefault="00AA4F66" w:rsidP="00AA4F66">
      <w:pPr>
        <w:spacing w:after="0"/>
        <w:ind w:left="1350" w:hanging="375"/>
        <w:jc w:val="both"/>
        <w:rPr>
          <w:rFonts w:ascii="Arial" w:eastAsia="Times New Roman" w:hAnsi="Arial" w:cs="Arial"/>
          <w:sz w:val="24"/>
          <w:szCs w:val="24"/>
          <w:lang w:val="id-ID"/>
        </w:rPr>
      </w:pPr>
      <w:r w:rsidRPr="00AA4F66">
        <w:rPr>
          <w:rFonts w:ascii="Arial" w:eastAsia="Times New Roman" w:hAnsi="Arial" w:cs="Arial"/>
          <w:sz w:val="24"/>
          <w:szCs w:val="24"/>
          <w:lang w:val="id-ID"/>
        </w:rPr>
        <w:t xml:space="preserve">4) Dalam KUH Perdata juga ditentukan </w:t>
      </w:r>
      <w:r w:rsidRPr="00AA4F66">
        <w:rPr>
          <w:rFonts w:ascii="Arial" w:eastAsia="Times New Roman" w:hAnsi="Arial" w:cs="Arial"/>
          <w:i/>
          <w:iCs/>
          <w:sz w:val="24"/>
          <w:szCs w:val="24"/>
          <w:lang w:val="id-ID"/>
        </w:rPr>
        <w:t xml:space="preserve"> Masa Iddah </w:t>
      </w:r>
      <w:r w:rsidRPr="00AA4F66">
        <w:rPr>
          <w:rFonts w:ascii="Arial" w:eastAsia="Times New Roman" w:hAnsi="Arial" w:cs="Arial"/>
          <w:sz w:val="24"/>
          <w:szCs w:val="24"/>
          <w:lang w:val="id-ID"/>
        </w:rPr>
        <w:t xml:space="preserve"> dari seorang perempuan, yaitu bahwa seorang perempuan dilarang menikah lagi sebelum melewati  </w:t>
      </w:r>
      <w:r w:rsidRPr="00AA4F66">
        <w:rPr>
          <w:rFonts w:ascii="Arial" w:eastAsia="Times New Roman" w:hAnsi="Arial" w:cs="Arial"/>
          <w:bCs/>
          <w:sz w:val="24"/>
          <w:szCs w:val="24"/>
          <w:lang w:val="id-ID"/>
        </w:rPr>
        <w:t>300 hari</w:t>
      </w:r>
      <w:r w:rsidRPr="00AA4F66">
        <w:rPr>
          <w:rFonts w:ascii="Arial" w:eastAsia="Times New Roman" w:hAnsi="Arial" w:cs="Arial"/>
          <w:b/>
          <w:sz w:val="24"/>
          <w:szCs w:val="24"/>
          <w:lang w:val="id-ID"/>
        </w:rPr>
        <w:t xml:space="preserve"> </w:t>
      </w:r>
      <w:r w:rsidRPr="00AA4F66">
        <w:rPr>
          <w:rFonts w:ascii="Arial" w:eastAsia="Times New Roman" w:hAnsi="Arial" w:cs="Arial"/>
          <w:bCs/>
          <w:sz w:val="24"/>
          <w:szCs w:val="24"/>
          <w:lang w:val="id-ID"/>
        </w:rPr>
        <w:t xml:space="preserve"> dari perceraian sebelumnya, </w:t>
      </w:r>
      <w:r w:rsidRPr="00AA4F66">
        <w:rPr>
          <w:rFonts w:ascii="Arial" w:eastAsia="Times New Roman" w:hAnsi="Arial" w:cs="Arial"/>
          <w:sz w:val="24"/>
          <w:szCs w:val="24"/>
          <w:lang w:val="id-ID"/>
        </w:rPr>
        <w:t xml:space="preserve">sebagaimana ditentukan dalam pasal 34 KUH Perdata. Ketentuan ini untuk menghindarkan </w:t>
      </w:r>
      <w:r w:rsidRPr="00AA4F66">
        <w:rPr>
          <w:rFonts w:ascii="Arial" w:eastAsia="Times New Roman" w:hAnsi="Arial" w:cs="Arial"/>
          <w:bCs/>
          <w:i/>
          <w:sz w:val="24"/>
          <w:szCs w:val="24"/>
          <w:lang w:val="id-ID"/>
        </w:rPr>
        <w:t>Confusio Sanguinis</w:t>
      </w:r>
      <w:r w:rsidRPr="00AA4F66">
        <w:rPr>
          <w:rFonts w:ascii="Arial" w:eastAsia="Times New Roman" w:hAnsi="Arial" w:cs="Arial"/>
          <w:sz w:val="24"/>
          <w:szCs w:val="24"/>
          <w:lang w:val="id-ID"/>
        </w:rPr>
        <w:t xml:space="preserve"> (Kekacauan darah/ onzekerheid van afstamming), sedangkan  300 hari  merupakan waktu yang cukup untuk sebuah kehamilan.</w:t>
      </w:r>
    </w:p>
    <w:p w:rsidR="00AA4F66" w:rsidRPr="00AA4F66" w:rsidRDefault="00AA4F66" w:rsidP="00AA4F66">
      <w:pPr>
        <w:spacing w:after="0"/>
        <w:ind w:left="1350" w:hanging="375"/>
        <w:jc w:val="both"/>
        <w:rPr>
          <w:rFonts w:ascii="Arial" w:eastAsia="Times New Roman" w:hAnsi="Arial" w:cs="Arial"/>
          <w:sz w:val="24"/>
          <w:szCs w:val="24"/>
          <w:lang w:val="id-ID"/>
        </w:rPr>
      </w:pPr>
      <w:r w:rsidRPr="00AA4F66">
        <w:rPr>
          <w:rFonts w:ascii="Arial" w:eastAsia="Times New Roman" w:hAnsi="Arial" w:cs="Arial"/>
          <w:sz w:val="24"/>
          <w:szCs w:val="24"/>
          <w:lang w:val="id-ID"/>
        </w:rPr>
        <w:t xml:space="preserve"> 5)  Adanya   persetujuan    dari Pihak Ketiga juga berlaku bagi Calon Mempelai Perempuan yang masih di bawah umur </w:t>
      </w:r>
      <w:r w:rsidRPr="00AA4F66">
        <w:rPr>
          <w:rFonts w:ascii="Arial" w:eastAsia="Times New Roman" w:hAnsi="Arial" w:cs="Arial"/>
          <w:i/>
          <w:iCs/>
          <w:sz w:val="24"/>
          <w:szCs w:val="24"/>
          <w:lang w:val="id-ID"/>
        </w:rPr>
        <w:t xml:space="preserve">(Minderjarigen), </w:t>
      </w:r>
      <w:r w:rsidRPr="00AA4F66">
        <w:rPr>
          <w:rFonts w:ascii="Arial" w:eastAsia="Times New Roman" w:hAnsi="Arial" w:cs="Arial"/>
          <w:sz w:val="24"/>
          <w:szCs w:val="24"/>
          <w:lang w:val="id-ID"/>
        </w:rPr>
        <w:t xml:space="preserve"> yaitu </w:t>
      </w:r>
      <w:r w:rsidRPr="00AA4F66">
        <w:rPr>
          <w:rFonts w:ascii="Arial" w:eastAsia="Times New Roman" w:hAnsi="Arial" w:cs="Arial"/>
          <w:sz w:val="24"/>
          <w:szCs w:val="24"/>
          <w:lang w:val="id-ID"/>
        </w:rPr>
        <w:lastRenderedPageBreak/>
        <w:t>dengan memperoleh persetujuan orangtua,  baik ibu maupun bapaknya (pasal 35 KUH Perdata).</w:t>
      </w:r>
    </w:p>
    <w:p w:rsidR="00AA4F66" w:rsidRPr="00AA4F66" w:rsidRDefault="00AA4F66" w:rsidP="00AA4F66">
      <w:pPr>
        <w:spacing w:after="0"/>
        <w:ind w:left="1350"/>
        <w:jc w:val="both"/>
        <w:rPr>
          <w:rFonts w:ascii="Arial" w:eastAsia="Times New Roman" w:hAnsi="Arial" w:cs="Arial"/>
          <w:sz w:val="24"/>
          <w:szCs w:val="24"/>
          <w:lang w:val="id-ID"/>
        </w:rPr>
      </w:pPr>
      <w:r w:rsidRPr="00AA4F66">
        <w:rPr>
          <w:rFonts w:ascii="Arial" w:eastAsia="Times New Roman" w:hAnsi="Arial" w:cs="Arial"/>
          <w:sz w:val="24"/>
          <w:szCs w:val="24"/>
          <w:lang w:val="id-ID"/>
        </w:rPr>
        <w:t>Pada mulanya ada  rencana dari Menteri Kehakiman, bahwa apabila seorang anak di bawah umur (Minderjarigen) tidak disetujui oleh orangtuanya atau orangtua berselisih pendapat mengenai perkawinannya, maka persoalannya akan diserahkan kepada Pengadilan Negeri setempat untuk memutuskannya.</w:t>
      </w:r>
      <w:r w:rsidRPr="00AA4F66">
        <w:rPr>
          <w:rFonts w:ascii="Arial" w:eastAsia="Times New Roman" w:hAnsi="Arial" w:cs="Arial"/>
          <w:sz w:val="24"/>
          <w:szCs w:val="24"/>
          <w:vertAlign w:val="superscript"/>
          <w:lang w:val="id-ID"/>
        </w:rPr>
        <w:footnoteReference w:customMarkFollows="1" w:id="13"/>
        <w:t>17</w:t>
      </w:r>
      <w:r w:rsidRPr="00AA4F66">
        <w:rPr>
          <w:rFonts w:ascii="Arial" w:eastAsia="Times New Roman" w:hAnsi="Arial" w:cs="Arial"/>
          <w:sz w:val="24"/>
          <w:szCs w:val="24"/>
          <w:lang w:val="id-ID"/>
        </w:rPr>
        <w:t xml:space="preserve"> Akan tetapi keputusan Menteri Kehakiman ini banyak yang menentang, karena walaupun bagaimana seorang minderjarigen harus mendapatkan persetujuan dari orangtuanya, baik kedua-duanya maupun salah satunya, apabila  salah seorang dari pada orangtua tersebut telah meninggal dunia. Kecuali apabila Orangtua dari minderjarigen tersebut “dipecat” dari kekuasaannya sebagai orangtua, maka Pengadilan Negerilah yang membuat keputusan. Hal ini dilakukan oleh Pengadilan Negeri setelah memperoleh penjelasan dari kerabat-kerabat yang lain. (Pasal 35 ayat 2 KUH Perdata).</w:t>
      </w:r>
    </w:p>
    <w:p w:rsidR="00AA4F66" w:rsidRPr="00AA4F66" w:rsidRDefault="00AA4F66" w:rsidP="00AA4F66">
      <w:pPr>
        <w:numPr>
          <w:ilvl w:val="0"/>
          <w:numId w:val="9"/>
        </w:numPr>
        <w:tabs>
          <w:tab w:val="num" w:pos="900"/>
        </w:tabs>
        <w:spacing w:after="0" w:line="240" w:lineRule="auto"/>
        <w:ind w:hanging="1260"/>
        <w:jc w:val="both"/>
        <w:rPr>
          <w:rFonts w:ascii="Arial" w:eastAsia="Times New Roman" w:hAnsi="Arial" w:cs="Arial"/>
          <w:sz w:val="24"/>
          <w:szCs w:val="24"/>
          <w:lang w:val="id-ID"/>
        </w:rPr>
      </w:pPr>
      <w:r w:rsidRPr="00AA4F66">
        <w:rPr>
          <w:rFonts w:ascii="Arial" w:eastAsia="Times New Roman" w:hAnsi="Arial" w:cs="Arial"/>
          <w:sz w:val="24"/>
          <w:szCs w:val="24"/>
          <w:lang w:val="id-ID"/>
        </w:rPr>
        <w:t>Syarat-syarat Relatif (Nisbi).</w:t>
      </w:r>
    </w:p>
    <w:p w:rsidR="00AA4F66" w:rsidRPr="00AA4F66" w:rsidRDefault="00AA4F66" w:rsidP="00AA4F66">
      <w:pPr>
        <w:spacing w:after="0"/>
        <w:ind w:left="900" w:hanging="28"/>
        <w:jc w:val="both"/>
        <w:rPr>
          <w:rFonts w:ascii="Arial" w:eastAsia="Times New Roman" w:hAnsi="Arial" w:cs="Arial"/>
          <w:sz w:val="24"/>
          <w:szCs w:val="24"/>
          <w:lang w:val="id-ID"/>
        </w:rPr>
      </w:pPr>
      <w:r w:rsidRPr="00AA4F66">
        <w:rPr>
          <w:rFonts w:ascii="Arial" w:eastAsia="Times New Roman" w:hAnsi="Arial" w:cs="Arial"/>
          <w:sz w:val="24"/>
          <w:szCs w:val="24"/>
          <w:lang w:val="id-ID"/>
        </w:rPr>
        <w:t xml:space="preserve">Syarat- syarat ini hanya memberikan larangan terhadap hal- hal tertentu, misalnya : </w:t>
      </w:r>
    </w:p>
    <w:p w:rsidR="00AA4F66" w:rsidRPr="00AA4F66" w:rsidRDefault="00AA4F66" w:rsidP="00AA4F66">
      <w:pPr>
        <w:spacing w:after="0"/>
        <w:ind w:left="1500" w:hanging="409"/>
        <w:jc w:val="both"/>
        <w:rPr>
          <w:rFonts w:ascii="Arial" w:eastAsia="Times New Roman" w:hAnsi="Arial" w:cs="Arial"/>
          <w:sz w:val="24"/>
          <w:szCs w:val="24"/>
          <w:lang w:val="id-ID"/>
        </w:rPr>
      </w:pPr>
      <w:r w:rsidRPr="00AA4F66">
        <w:rPr>
          <w:rFonts w:ascii="Arial" w:eastAsia="Times New Roman" w:hAnsi="Arial" w:cs="Arial"/>
          <w:sz w:val="24"/>
          <w:szCs w:val="24"/>
          <w:lang w:val="id-ID"/>
        </w:rPr>
        <w:t xml:space="preserve">1) Larangan perkawinan antara mereka yang ada hubungan keluarga, baik  antar </w:t>
      </w:r>
      <w:r w:rsidRPr="00AA4F66">
        <w:rPr>
          <w:rFonts w:ascii="Arial" w:eastAsia="Times New Roman" w:hAnsi="Arial" w:cs="Arial"/>
          <w:i/>
          <w:iCs/>
          <w:sz w:val="24"/>
          <w:szCs w:val="24"/>
          <w:lang w:val="id-ID"/>
        </w:rPr>
        <w:t>wangsa</w:t>
      </w:r>
      <w:r w:rsidRPr="00AA4F66">
        <w:rPr>
          <w:rFonts w:ascii="Arial" w:eastAsia="Times New Roman" w:hAnsi="Arial" w:cs="Arial"/>
          <w:sz w:val="24"/>
          <w:szCs w:val="24"/>
          <w:lang w:val="id-ID"/>
        </w:rPr>
        <w:t xml:space="preserve">, yaitu antar mereka yang nenek moyangnya sama, atau antar Ipar, yaitu mereka yang menjadi keluarga karena perkawinan, sebagaimana </w:t>
      </w:r>
      <w:r w:rsidRPr="00AA4F66">
        <w:rPr>
          <w:rFonts w:ascii="Arial" w:eastAsia="Times New Roman" w:hAnsi="Arial" w:cs="Arial"/>
          <w:sz w:val="24"/>
          <w:szCs w:val="24"/>
          <w:lang w:val="id-ID"/>
        </w:rPr>
        <w:lastRenderedPageBreak/>
        <w:t>ditentukan dalam pasal 30 dan 31 KUH Perdata.</w:t>
      </w:r>
    </w:p>
    <w:p w:rsidR="00AA4F66" w:rsidRPr="00AA4F66" w:rsidRDefault="00AA4F66" w:rsidP="00AA4F66">
      <w:pPr>
        <w:spacing w:after="0"/>
        <w:ind w:left="1566" w:hanging="475"/>
        <w:jc w:val="both"/>
        <w:rPr>
          <w:rFonts w:ascii="Arial" w:eastAsia="Times New Roman" w:hAnsi="Arial" w:cs="Arial"/>
          <w:sz w:val="24"/>
          <w:szCs w:val="24"/>
          <w:lang w:val="id-ID"/>
        </w:rPr>
      </w:pPr>
      <w:r w:rsidRPr="00AA4F66">
        <w:rPr>
          <w:rFonts w:ascii="Arial" w:eastAsia="Times New Roman" w:hAnsi="Arial" w:cs="Arial"/>
          <w:sz w:val="24"/>
          <w:szCs w:val="24"/>
          <w:lang w:val="id-ID"/>
        </w:rPr>
        <w:t>2)  Larangan perkawinan antar mereka yang karena putusan Hakim terbukti melakukan perjinahan (pasal 32 KUH Perdata).</w:t>
      </w:r>
    </w:p>
    <w:p w:rsidR="00AA4F66" w:rsidRPr="00AA4F66" w:rsidRDefault="00AA4F66" w:rsidP="00AA4F66">
      <w:pPr>
        <w:spacing w:after="0"/>
        <w:ind w:left="1566" w:hanging="475"/>
        <w:jc w:val="both"/>
        <w:rPr>
          <w:rFonts w:ascii="Arial" w:eastAsia="Times New Roman" w:hAnsi="Arial" w:cs="Arial"/>
          <w:i/>
          <w:iCs/>
          <w:sz w:val="24"/>
          <w:szCs w:val="24"/>
          <w:lang w:val="id-ID"/>
        </w:rPr>
      </w:pPr>
      <w:r w:rsidRPr="00AA4F66">
        <w:rPr>
          <w:rFonts w:ascii="Arial" w:eastAsia="Times New Roman" w:hAnsi="Arial" w:cs="Arial"/>
          <w:sz w:val="24"/>
          <w:szCs w:val="24"/>
          <w:lang w:val="id-ID"/>
        </w:rPr>
        <w:t>3)  Larangan perkawinan, karena perkawinan terdahulu atau sebelumnya. Pasal  33 KUH Perdata menyatakan, bahwa sesudah perkawinan terdahulu tidak boleh suami isteri itu menikah lagi</w:t>
      </w:r>
      <w:r w:rsidRPr="00AA4F66">
        <w:rPr>
          <w:rFonts w:ascii="Arial" w:eastAsia="Times New Roman" w:hAnsi="Arial" w:cs="Arial"/>
          <w:sz w:val="24"/>
          <w:szCs w:val="24"/>
          <w:vertAlign w:val="superscript"/>
          <w:lang w:val="id-ID"/>
        </w:rPr>
        <w:footnoteReference w:customMarkFollows="1" w:id="14"/>
        <w:t>18</w:t>
      </w:r>
    </w:p>
    <w:p w:rsidR="00AA4F66" w:rsidRPr="00AA4F66" w:rsidRDefault="00AA4F66" w:rsidP="00AA4F66">
      <w:pPr>
        <w:spacing w:after="0"/>
        <w:ind w:firstLine="720"/>
        <w:jc w:val="both"/>
        <w:rPr>
          <w:rFonts w:ascii="Arial" w:eastAsia="Times New Roman" w:hAnsi="Arial" w:cs="Arial"/>
          <w:sz w:val="24"/>
          <w:szCs w:val="24"/>
          <w:lang w:val="id-ID"/>
        </w:rPr>
      </w:pPr>
      <w:r w:rsidRPr="00AA4F66">
        <w:rPr>
          <w:rFonts w:ascii="Arial" w:eastAsia="Times New Roman" w:hAnsi="Arial" w:cs="Arial"/>
          <w:sz w:val="24"/>
          <w:szCs w:val="24"/>
          <w:lang w:val="id-ID"/>
        </w:rPr>
        <w:t>Syarat-syarat ekstern merupakan  merupakan syarat-syarat yang ada hubungannnya dengan cara-cara atau formalitas-formalitas kelangsungan perkawinan. Ketentuan yang menyangkut persoalan ini terdapat pada pasal 50 sampai dengan 84 KUH Perdata.</w:t>
      </w:r>
    </w:p>
    <w:p w:rsidR="00AA4F66" w:rsidRPr="00AA4F66" w:rsidRDefault="00AA4F66" w:rsidP="00AA4F66">
      <w:pPr>
        <w:spacing w:after="0"/>
        <w:ind w:firstLine="720"/>
        <w:jc w:val="both"/>
        <w:rPr>
          <w:rFonts w:ascii="Arial" w:eastAsia="Times New Roman" w:hAnsi="Arial" w:cs="Arial"/>
          <w:i/>
          <w:sz w:val="24"/>
          <w:szCs w:val="24"/>
          <w:lang w:val="id-ID"/>
        </w:rPr>
      </w:pPr>
      <w:r w:rsidRPr="00AA4F66">
        <w:rPr>
          <w:rFonts w:ascii="Arial" w:eastAsia="Times New Roman" w:hAnsi="Arial" w:cs="Arial"/>
          <w:sz w:val="24"/>
          <w:szCs w:val="24"/>
          <w:lang w:val="id-ID"/>
        </w:rPr>
        <w:t>Perlu dikemukakan di sini,  bahwa syarat-syarat ekstern ini dapat pula ditemukan pada pasal 2 sayat (2) Undang Undang Nomor 1 Tahun 1974 yang menentukan “</w:t>
      </w:r>
      <w:r w:rsidRPr="00AA4F66">
        <w:rPr>
          <w:rFonts w:ascii="Arial" w:eastAsia="Times New Roman" w:hAnsi="Arial" w:cs="Arial"/>
          <w:i/>
          <w:sz w:val="24"/>
          <w:szCs w:val="24"/>
          <w:lang w:val="id-ID"/>
        </w:rPr>
        <w:t>Bahwa tiap-tiap perkawinan dicatat menurut peraturan perundang-undangan yang berlaku”.</w:t>
      </w:r>
    </w:p>
    <w:p w:rsidR="00AA4F66" w:rsidRPr="00AA4F66" w:rsidRDefault="00AA4F66" w:rsidP="00AA4F66">
      <w:pPr>
        <w:spacing w:after="0"/>
        <w:ind w:firstLine="720"/>
        <w:jc w:val="both"/>
        <w:rPr>
          <w:rFonts w:ascii="Arial" w:eastAsia="Times New Roman" w:hAnsi="Arial" w:cs="Arial"/>
          <w:szCs w:val="24"/>
          <w:lang w:val="id-ID"/>
        </w:rPr>
      </w:pPr>
      <w:r w:rsidRPr="00AA4F66">
        <w:rPr>
          <w:rFonts w:ascii="Arial" w:eastAsia="Times New Roman" w:hAnsi="Arial" w:cs="Arial"/>
          <w:sz w:val="24"/>
          <w:szCs w:val="24"/>
          <w:lang w:val="id-ID"/>
        </w:rPr>
        <w:t xml:space="preserve">Agar suatu perkawinan dapat diakui secara nasional, maka perkawinan tersebut harus </w:t>
      </w:r>
      <w:r w:rsidRPr="00AA4F66">
        <w:rPr>
          <w:rFonts w:ascii="Arial" w:eastAsia="Times New Roman" w:hAnsi="Arial" w:cs="Arial"/>
          <w:b/>
          <w:sz w:val="24"/>
          <w:szCs w:val="24"/>
          <w:lang w:val="id-ID"/>
        </w:rPr>
        <w:t>dicatatkan</w:t>
      </w:r>
      <w:r w:rsidRPr="00AA4F66">
        <w:rPr>
          <w:rFonts w:ascii="Arial" w:eastAsia="Times New Roman" w:hAnsi="Arial" w:cs="Arial"/>
          <w:sz w:val="24"/>
          <w:szCs w:val="24"/>
          <w:lang w:val="id-ID"/>
        </w:rPr>
        <w:t xml:space="preserve"> di Kantor pencatat nikah sesuai dengan ketentuan yang ada</w:t>
      </w:r>
      <w:r w:rsidRPr="00AA4F66">
        <w:rPr>
          <w:rFonts w:ascii="Arial" w:eastAsia="Times New Roman" w:hAnsi="Arial" w:cs="Arial"/>
          <w:szCs w:val="24"/>
          <w:lang w:val="id-ID"/>
        </w:rPr>
        <w:t>.</w:t>
      </w:r>
    </w:p>
    <w:p w:rsidR="00AA4F66" w:rsidRPr="00AA4F66" w:rsidRDefault="00AA4F66" w:rsidP="00AA4F66">
      <w:pPr>
        <w:spacing w:after="0"/>
        <w:ind w:firstLine="720"/>
        <w:jc w:val="both"/>
        <w:rPr>
          <w:rFonts w:ascii="Arial" w:eastAsia="Times New Roman" w:hAnsi="Arial" w:cs="Arial"/>
          <w:bCs/>
          <w:sz w:val="24"/>
          <w:szCs w:val="24"/>
          <w:lang w:val="id-ID"/>
        </w:rPr>
      </w:pPr>
    </w:p>
    <w:p w:rsidR="00AA4F66" w:rsidRPr="00AA4F66" w:rsidRDefault="00AA4F66" w:rsidP="00AA4F66">
      <w:pPr>
        <w:spacing w:after="0"/>
        <w:jc w:val="both"/>
        <w:rPr>
          <w:rFonts w:ascii="Arial" w:eastAsia="Times New Roman" w:hAnsi="Arial" w:cs="Arial"/>
          <w:bCs/>
          <w:sz w:val="24"/>
          <w:szCs w:val="24"/>
          <w:lang w:val="id-ID"/>
        </w:rPr>
      </w:pPr>
    </w:p>
    <w:p w:rsidR="00AA4F66" w:rsidRPr="00AA4F66" w:rsidRDefault="00AA4F66" w:rsidP="00AA4F66">
      <w:pPr>
        <w:spacing w:after="120"/>
        <w:jc w:val="both"/>
        <w:rPr>
          <w:rFonts w:ascii="Times New Roman" w:eastAsia="Times New Roman" w:hAnsi="Times New Roman" w:cs="Arial"/>
          <w:sz w:val="24"/>
          <w:szCs w:val="24"/>
          <w:lang w:val="id-ID"/>
        </w:rPr>
      </w:pPr>
    </w:p>
    <w:p w:rsidR="00AA4F66" w:rsidRPr="00AA4F66" w:rsidRDefault="00AA4F66" w:rsidP="00AA4F66">
      <w:pPr>
        <w:spacing w:after="120"/>
        <w:jc w:val="both"/>
        <w:rPr>
          <w:rFonts w:ascii="Times New Roman" w:eastAsia="Times New Roman" w:hAnsi="Times New Roman" w:cs="Arial"/>
          <w:b/>
          <w:bCs/>
          <w:sz w:val="24"/>
          <w:szCs w:val="24"/>
          <w:lang w:val="id-ID"/>
        </w:rPr>
      </w:pPr>
      <w:r w:rsidRPr="00AA4F66">
        <w:rPr>
          <w:rFonts w:ascii="Times New Roman" w:eastAsia="Times New Roman" w:hAnsi="Times New Roman" w:cs="Arial"/>
          <w:b/>
          <w:bCs/>
          <w:sz w:val="24"/>
          <w:szCs w:val="24"/>
          <w:lang w:val="id-ID"/>
        </w:rPr>
        <w:t xml:space="preserve">Penyebab    Dilangsungkannya     Perkawinan di Bawah  Umur </w:t>
      </w:r>
    </w:p>
    <w:p w:rsidR="00AA4F66" w:rsidRPr="00AA4F66" w:rsidRDefault="00AA4F66" w:rsidP="00AA4F66">
      <w:pPr>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b/>
          <w:bCs/>
          <w:sz w:val="24"/>
          <w:szCs w:val="24"/>
          <w:lang w:val="id-ID"/>
        </w:rPr>
        <w:tab/>
      </w:r>
      <w:r w:rsidRPr="00AA4F66">
        <w:rPr>
          <w:rFonts w:ascii="Times New Roman" w:eastAsia="Times New Roman" w:hAnsi="Times New Roman" w:cs="Arial"/>
          <w:b/>
          <w:bCs/>
          <w:sz w:val="24"/>
          <w:szCs w:val="24"/>
          <w:lang w:val="id-ID"/>
        </w:rPr>
        <w:tab/>
      </w:r>
      <w:r w:rsidRPr="00AA4F66">
        <w:rPr>
          <w:rFonts w:ascii="Times New Roman" w:eastAsia="Times New Roman" w:hAnsi="Times New Roman" w:cs="Arial"/>
          <w:sz w:val="24"/>
          <w:szCs w:val="24"/>
          <w:lang w:val="id-ID"/>
        </w:rPr>
        <w:t xml:space="preserve">Di kalangan masyarakat suku keturunan Madura memang sudah dikenal semenjak dahulu adanya tradisi mengawinkan anak atau saudara perempuannya  dalam usia yang </w:t>
      </w:r>
      <w:r w:rsidRPr="00AA4F66">
        <w:rPr>
          <w:rFonts w:ascii="Times New Roman" w:eastAsia="Times New Roman" w:hAnsi="Times New Roman" w:cs="Arial"/>
          <w:sz w:val="24"/>
          <w:szCs w:val="24"/>
          <w:lang w:val="id-ID"/>
        </w:rPr>
        <w:lastRenderedPageBreak/>
        <w:t>sebenarnya masih belum masanya untuk melangsungkan pernikahan atau masih di bawah usia yang ditentukan oleh pasal 7 Undang Undang Nomor 1 Tahun 1974. Bahkan kalangan masyarakat suku lain yang berada di luar Pulau Madura juga beranggapan bahwa perkawinan yang demikian itu, merupakan tradisi atau kebiasaan di kalangan masyarakat Madura, yang sebenarnya harus dihilangkan. Pada umumnya yang terpaksa melangsungkan pernikahan di bawah umur  tersebut adalah Gadis, tidak pernah atau jarang sekali mereka yang jejaka.</w:t>
      </w:r>
    </w:p>
    <w:p w:rsidR="00AA4F66" w:rsidRPr="00AA4F66" w:rsidRDefault="00AA4F66" w:rsidP="00AA4F66">
      <w:pPr>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r>
      <w:r w:rsidRPr="00AA4F66">
        <w:rPr>
          <w:rFonts w:ascii="Times New Roman" w:eastAsia="Times New Roman" w:hAnsi="Times New Roman" w:cs="Arial"/>
          <w:sz w:val="24"/>
          <w:szCs w:val="24"/>
          <w:lang w:val="id-ID"/>
        </w:rPr>
        <w:tab/>
        <w:t xml:space="preserve">Sudah  menjadi pendapat berbagai kalangan masyarakat, bahwa Pulau Madura yang sebenarnya merupakan wilayah yang tidak begitu subur dan bergaram itu (jaman dahulu), ternyata tidak kering oleh tradisi kebudayaan-kebudayaan yang unik. Salah satu adat istiadat yang cukup unik itu juga terjadi pada kalangan suku Madura, utamanya masyarakat Nelayan yang berada di pedesaan.  </w:t>
      </w:r>
    </w:p>
    <w:p w:rsidR="00AA4F66" w:rsidRPr="00AA4F66" w:rsidRDefault="00AA4F66" w:rsidP="00AA4F66">
      <w:pPr>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r>
      <w:r w:rsidRPr="00AA4F66">
        <w:rPr>
          <w:rFonts w:ascii="Times New Roman" w:eastAsia="Times New Roman" w:hAnsi="Times New Roman" w:cs="Arial"/>
          <w:sz w:val="24"/>
          <w:szCs w:val="24"/>
          <w:lang w:val="id-ID"/>
        </w:rPr>
        <w:tab/>
        <w:t>Keunikan di kalangan masyarakat ini adalah adanya istilah “</w:t>
      </w:r>
      <w:r w:rsidRPr="00AA4F66">
        <w:rPr>
          <w:rFonts w:ascii="Times New Roman" w:eastAsia="Times New Roman" w:hAnsi="Times New Roman" w:cs="Arial"/>
          <w:i/>
          <w:iCs/>
          <w:sz w:val="24"/>
          <w:szCs w:val="24"/>
          <w:lang w:val="id-ID"/>
        </w:rPr>
        <w:t>Perkawinan Kecil</w:t>
      </w:r>
      <w:r w:rsidRPr="00AA4F66">
        <w:rPr>
          <w:rFonts w:ascii="Times New Roman" w:eastAsia="Times New Roman" w:hAnsi="Times New Roman" w:cs="Arial"/>
          <w:sz w:val="24"/>
          <w:szCs w:val="24"/>
          <w:lang w:val="id-ID"/>
        </w:rPr>
        <w:t>”.  Pada kenyataannya memang memunculkan pendapat pro dan kontra, namun demikian kebiasaan tersebut masih tetap saja dijalankan, walaupun secara kuantitas tidak seperti masa-masa sebelumnya. “</w:t>
      </w:r>
      <w:r w:rsidRPr="00AA4F66">
        <w:rPr>
          <w:rFonts w:ascii="Times New Roman" w:eastAsia="Times New Roman" w:hAnsi="Times New Roman" w:cs="Arial"/>
          <w:i/>
          <w:iCs/>
          <w:sz w:val="24"/>
          <w:szCs w:val="24"/>
          <w:lang w:val="id-ID"/>
        </w:rPr>
        <w:t>Perkawinan Kecil”</w:t>
      </w:r>
      <w:r w:rsidRPr="00AA4F66">
        <w:rPr>
          <w:rFonts w:ascii="Times New Roman" w:eastAsia="Times New Roman" w:hAnsi="Times New Roman" w:cs="Arial"/>
          <w:sz w:val="24"/>
          <w:szCs w:val="24"/>
          <w:lang w:val="id-ID"/>
        </w:rPr>
        <w:t xml:space="preserve"> yang terjadi di kalangan masyarakat Madura tersebut seolah-olah seperti </w:t>
      </w:r>
      <w:r w:rsidRPr="00AA4F66">
        <w:rPr>
          <w:rFonts w:ascii="Times New Roman" w:eastAsia="Times New Roman" w:hAnsi="Times New Roman" w:cs="Arial"/>
          <w:i/>
          <w:iCs/>
          <w:sz w:val="24"/>
          <w:szCs w:val="24"/>
          <w:lang w:val="id-ID"/>
        </w:rPr>
        <w:t>“Kawin-kawin”an</w:t>
      </w:r>
      <w:r w:rsidRPr="00AA4F66">
        <w:rPr>
          <w:rFonts w:ascii="Times New Roman" w:eastAsia="Times New Roman" w:hAnsi="Times New Roman" w:cs="Arial"/>
          <w:sz w:val="24"/>
          <w:szCs w:val="24"/>
          <w:lang w:val="id-ID"/>
        </w:rPr>
        <w:t xml:space="preserve">, akan tetapi sebenarnya perkawinan kecil tersebut adalah perkawinan yang sebenarnya. Perkawinan kecil di kalangan masyarakat Madura adalah kombinasi dari perkawinan dan pertunangan. Kedua mempelai yang masih di bawah umur menikah, tetapi belum diperkenankan </w:t>
      </w:r>
      <w:r w:rsidRPr="00AA4F66">
        <w:rPr>
          <w:rFonts w:ascii="Times New Roman" w:eastAsia="Times New Roman" w:hAnsi="Times New Roman" w:cs="Arial"/>
          <w:i/>
          <w:iCs/>
          <w:sz w:val="24"/>
          <w:szCs w:val="24"/>
          <w:lang w:val="id-ID"/>
        </w:rPr>
        <w:t xml:space="preserve">berhubungan </w:t>
      </w:r>
      <w:r w:rsidRPr="00AA4F66">
        <w:rPr>
          <w:rFonts w:ascii="Times New Roman" w:eastAsia="Times New Roman" w:hAnsi="Times New Roman" w:cs="Arial"/>
          <w:sz w:val="24"/>
          <w:szCs w:val="24"/>
          <w:lang w:val="id-ID"/>
        </w:rPr>
        <w:t xml:space="preserve"> sebagai suami Isteri. Hal ini sesuai dengan keterangan sebagian masyarakat Madura.</w:t>
      </w:r>
    </w:p>
    <w:p w:rsidR="00AA4F66" w:rsidRPr="00AA4F66" w:rsidRDefault="00AA4F66" w:rsidP="00AA4F66">
      <w:pPr>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r>
      <w:r w:rsidRPr="00AA4F66">
        <w:rPr>
          <w:rFonts w:ascii="Times New Roman" w:eastAsia="Times New Roman" w:hAnsi="Times New Roman" w:cs="Arial"/>
          <w:sz w:val="24"/>
          <w:szCs w:val="24"/>
          <w:lang w:val="id-ID"/>
        </w:rPr>
        <w:tab/>
        <w:t xml:space="preserve">Di dalam praktek, </w:t>
      </w:r>
      <w:r w:rsidRPr="00AA4F66">
        <w:rPr>
          <w:rFonts w:ascii="Times New Roman" w:eastAsia="Times New Roman" w:hAnsi="Times New Roman" w:cs="Arial"/>
          <w:i/>
          <w:iCs/>
          <w:sz w:val="24"/>
          <w:szCs w:val="24"/>
          <w:lang w:val="id-ID"/>
        </w:rPr>
        <w:t xml:space="preserve">“tangkisan”  </w:t>
      </w:r>
      <w:r w:rsidRPr="00AA4F66">
        <w:rPr>
          <w:rFonts w:ascii="Times New Roman" w:eastAsia="Times New Roman" w:hAnsi="Times New Roman" w:cs="Arial"/>
          <w:sz w:val="24"/>
          <w:szCs w:val="24"/>
          <w:lang w:val="id-ID"/>
        </w:rPr>
        <w:t>mengenai tidak disetujuinya perkawinan kecil tersebut dapat dilakukan dengan adanya pernyataan masyarakat, bahwa “</w:t>
      </w:r>
      <w:r w:rsidRPr="00AA4F66">
        <w:rPr>
          <w:rFonts w:ascii="Times New Roman" w:eastAsia="Times New Roman" w:hAnsi="Times New Roman" w:cs="Arial"/>
          <w:i/>
          <w:iCs/>
          <w:sz w:val="24"/>
          <w:szCs w:val="24"/>
          <w:lang w:val="id-ID"/>
        </w:rPr>
        <w:t>perkawinan kecil”</w:t>
      </w:r>
      <w:r w:rsidRPr="00AA4F66">
        <w:rPr>
          <w:rFonts w:ascii="Times New Roman" w:eastAsia="Times New Roman" w:hAnsi="Times New Roman" w:cs="Arial"/>
          <w:sz w:val="24"/>
          <w:szCs w:val="24"/>
          <w:lang w:val="id-ID"/>
        </w:rPr>
        <w:t xml:space="preserve"> tersebut merupakan </w:t>
      </w:r>
      <w:r w:rsidRPr="00AA4F66">
        <w:rPr>
          <w:rFonts w:ascii="Times New Roman" w:eastAsia="Times New Roman" w:hAnsi="Times New Roman" w:cs="Arial"/>
          <w:i/>
          <w:iCs/>
          <w:sz w:val="24"/>
          <w:szCs w:val="24"/>
          <w:lang w:val="id-ID"/>
        </w:rPr>
        <w:t>Pertunangan,</w:t>
      </w:r>
      <w:r w:rsidRPr="00AA4F66">
        <w:rPr>
          <w:rFonts w:ascii="Times New Roman" w:eastAsia="Times New Roman" w:hAnsi="Times New Roman" w:cs="Arial"/>
          <w:sz w:val="24"/>
          <w:szCs w:val="24"/>
          <w:lang w:val="id-ID"/>
        </w:rPr>
        <w:t xml:space="preserve"> sampai akhirnya mereka mempunyai anak, </w:t>
      </w:r>
      <w:r w:rsidRPr="00AA4F66">
        <w:rPr>
          <w:rFonts w:ascii="Times New Roman" w:eastAsia="Times New Roman" w:hAnsi="Times New Roman" w:cs="Arial"/>
          <w:sz w:val="24"/>
          <w:szCs w:val="24"/>
          <w:lang w:val="id-ID"/>
        </w:rPr>
        <w:lastRenderedPageBreak/>
        <w:t>keduanya tidak pernah melakukan perkawinan yang baru lagi. Dengan kata lain, secara otomatis perkawinan kecil yang telah dilakukan, menjadi suatu perkawinan yang sebenarnya tanpa disahkan lagi oleh pihak yang berwenang.</w:t>
      </w:r>
    </w:p>
    <w:p w:rsidR="00AA4F66" w:rsidRPr="00AA4F66" w:rsidRDefault="00AA4F66" w:rsidP="00AA4F66">
      <w:pPr>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r>
      <w:r w:rsidRPr="00AA4F66">
        <w:rPr>
          <w:rFonts w:ascii="Times New Roman" w:eastAsia="Times New Roman" w:hAnsi="Times New Roman" w:cs="Arial"/>
          <w:sz w:val="24"/>
          <w:szCs w:val="24"/>
          <w:lang w:val="id-ID"/>
        </w:rPr>
        <w:tab/>
        <w:t xml:space="preserve">Di Kalangan masyarakat keturunan Madura, walaupun telah berjauhan dengan Pulau Madura, dan sebagainya,   perkawinan kecil memang sudah </w:t>
      </w:r>
      <w:r w:rsidRPr="00AA4F66">
        <w:rPr>
          <w:rFonts w:ascii="Times New Roman" w:eastAsia="Times New Roman" w:hAnsi="Times New Roman" w:cs="Arial"/>
          <w:i/>
          <w:iCs/>
          <w:sz w:val="24"/>
          <w:szCs w:val="24"/>
          <w:lang w:val="id-ID"/>
        </w:rPr>
        <w:t>“mendarah daging”,</w:t>
      </w:r>
      <w:r w:rsidRPr="00AA4F66">
        <w:rPr>
          <w:rFonts w:ascii="Times New Roman" w:eastAsia="Times New Roman" w:hAnsi="Times New Roman" w:cs="Arial"/>
          <w:sz w:val="24"/>
          <w:szCs w:val="24"/>
          <w:lang w:val="id-ID"/>
        </w:rPr>
        <w:t xml:space="preserve"> karena di wilayah asalnya, yaitu Pulau Madura, perkawinan kecil ini malahan menjadi obyek wisata bagi </w:t>
      </w:r>
      <w:r w:rsidRPr="00AA4F66">
        <w:rPr>
          <w:rFonts w:ascii="Times New Roman" w:eastAsia="Times New Roman" w:hAnsi="Times New Roman" w:cs="Arial"/>
          <w:i/>
          <w:iCs/>
          <w:sz w:val="24"/>
          <w:szCs w:val="24"/>
          <w:lang w:val="id-ID"/>
        </w:rPr>
        <w:t>Turis Asing</w:t>
      </w:r>
      <w:r w:rsidRPr="00AA4F66">
        <w:rPr>
          <w:rFonts w:ascii="Times New Roman" w:eastAsia="Times New Roman" w:hAnsi="Times New Roman" w:cs="Arial"/>
          <w:sz w:val="24"/>
          <w:szCs w:val="24"/>
          <w:lang w:val="id-ID"/>
        </w:rPr>
        <w:t xml:space="preserve"> maupun Domestik. Di Pulau Madura, pandangan yang kontra menjadi berbalik apabila dikaitkan dengan meningkatnya jumlah wisatawan untuk melihat prosesi perkawinan kecil yang bersangkutan. Menurut Staff  Kantor Kementerian Agama Kabupaten Situbondo,,  dikatakan sebagai berikut :</w:t>
      </w:r>
    </w:p>
    <w:p w:rsidR="00AA4F66" w:rsidRPr="00AA4F66" w:rsidRDefault="00AA4F66" w:rsidP="00AA4F66">
      <w:pPr>
        <w:spacing w:after="120"/>
        <w:ind w:left="709" w:hanging="709"/>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r>
      <w:r w:rsidRPr="00AA4F66">
        <w:rPr>
          <w:rFonts w:ascii="Times New Roman" w:eastAsia="Times New Roman" w:hAnsi="Times New Roman" w:cs="Arial"/>
          <w:sz w:val="24"/>
          <w:szCs w:val="24"/>
          <w:lang w:val="id-ID"/>
        </w:rPr>
        <w:tab/>
        <w:t>Kebiasaan semacam itu (</w:t>
      </w:r>
      <w:r w:rsidRPr="00AA4F66">
        <w:rPr>
          <w:rFonts w:ascii="Times New Roman" w:eastAsia="Times New Roman" w:hAnsi="Times New Roman" w:cs="Arial"/>
          <w:i/>
          <w:iCs/>
          <w:sz w:val="24"/>
          <w:szCs w:val="24"/>
          <w:lang w:val="id-ID"/>
        </w:rPr>
        <w:t>Pengantin Kecil, pen)</w:t>
      </w:r>
      <w:r w:rsidRPr="00AA4F66">
        <w:rPr>
          <w:rFonts w:ascii="Times New Roman" w:eastAsia="Times New Roman" w:hAnsi="Times New Roman" w:cs="Arial"/>
          <w:sz w:val="24"/>
          <w:szCs w:val="24"/>
          <w:lang w:val="id-ID"/>
        </w:rPr>
        <w:t xml:space="preserve"> sudah tidak tepat lagi dilaksanakan di jaman sekarang ini, karena banyak bertentangan dengan norma masyarakat yang sedang menuju ke arah modernisasi. Karena perkawinan kecil merupakan perkawinan yang sebenarnya hanya saja suami isteri tersebut tidak atau belum boleh  melakukan </w:t>
      </w:r>
      <w:r w:rsidRPr="00AA4F66">
        <w:rPr>
          <w:rFonts w:ascii="Times New Roman" w:eastAsia="Times New Roman" w:hAnsi="Times New Roman" w:cs="Arial"/>
          <w:i/>
          <w:iCs/>
          <w:sz w:val="24"/>
          <w:szCs w:val="24"/>
          <w:lang w:val="id-ID"/>
        </w:rPr>
        <w:t xml:space="preserve"> hubungan </w:t>
      </w:r>
      <w:r w:rsidRPr="00AA4F66">
        <w:rPr>
          <w:rFonts w:ascii="Times New Roman" w:eastAsia="Times New Roman" w:hAnsi="Times New Roman" w:cs="Arial"/>
          <w:sz w:val="24"/>
          <w:szCs w:val="24"/>
          <w:lang w:val="id-ID"/>
        </w:rPr>
        <w:t xml:space="preserve"> suami isteri hingga usianya mencukupi untuk menikah.</w:t>
      </w:r>
    </w:p>
    <w:p w:rsidR="00AA4F66" w:rsidRPr="00AA4F66" w:rsidRDefault="00AA4F66" w:rsidP="00AA4F66">
      <w:pPr>
        <w:spacing w:after="120"/>
        <w:ind w:left="709" w:hanging="709"/>
        <w:jc w:val="both"/>
        <w:rPr>
          <w:rFonts w:ascii="Times New Roman" w:eastAsia="Times New Roman" w:hAnsi="Times New Roman" w:cs="Arial"/>
          <w:sz w:val="24"/>
          <w:szCs w:val="24"/>
          <w:lang w:val="id-ID"/>
        </w:rPr>
      </w:pPr>
    </w:p>
    <w:p w:rsidR="00AA4F66" w:rsidRPr="00AA4F66" w:rsidRDefault="00AA4F66" w:rsidP="00AA4F66">
      <w:pPr>
        <w:spacing w:after="120"/>
        <w:jc w:val="both"/>
        <w:rPr>
          <w:rFonts w:ascii="Times New Roman" w:eastAsia="Times New Roman" w:hAnsi="Times New Roman" w:cs="Arial"/>
          <w:i/>
          <w:sz w:val="24"/>
          <w:szCs w:val="24"/>
          <w:lang w:val="id-ID"/>
        </w:rPr>
      </w:pPr>
      <w:r w:rsidRPr="00AA4F66">
        <w:rPr>
          <w:rFonts w:ascii="Times New Roman" w:eastAsia="Times New Roman" w:hAnsi="Times New Roman" w:cs="Arial"/>
          <w:sz w:val="24"/>
          <w:szCs w:val="24"/>
          <w:lang w:val="id-ID"/>
        </w:rPr>
        <w:tab/>
      </w:r>
      <w:r w:rsidRPr="00AA4F66">
        <w:rPr>
          <w:rFonts w:ascii="Times New Roman" w:eastAsia="Times New Roman" w:hAnsi="Times New Roman" w:cs="Arial"/>
          <w:sz w:val="24"/>
          <w:szCs w:val="24"/>
          <w:lang w:val="id-ID"/>
        </w:rPr>
        <w:tab/>
        <w:t xml:space="preserve">Sehubungan dengan pernyataan dari Kantor Kementerian Agama di atas,  tradisi perkawinan kecil sebagaimana dikemukakan di atas harus ditentang, akan tetapi pada kenyataannya masih saja terjadi. Tradisi </w:t>
      </w:r>
      <w:r w:rsidRPr="00AA4F66">
        <w:rPr>
          <w:rFonts w:ascii="Times New Roman" w:eastAsia="Times New Roman" w:hAnsi="Times New Roman" w:cs="Arial"/>
          <w:i/>
          <w:iCs/>
          <w:sz w:val="24"/>
          <w:szCs w:val="24"/>
          <w:lang w:val="id-ID"/>
        </w:rPr>
        <w:t>Perkawinan Kecil</w:t>
      </w:r>
      <w:r w:rsidRPr="00AA4F66">
        <w:rPr>
          <w:rFonts w:ascii="Times New Roman" w:eastAsia="Times New Roman" w:hAnsi="Times New Roman" w:cs="Arial"/>
          <w:sz w:val="24"/>
          <w:szCs w:val="24"/>
          <w:lang w:val="id-ID"/>
        </w:rPr>
        <w:t xml:space="preserve"> memang tidak dilakukan secara mencolok. Nampaknya di mana-mana seolah-olah sama, akan tetapi apabila diamati secara sepintas, antara kelompok masyarakat Madura yang satu dengan yang lainnya ada perbedaan. Di Pulau Madura yang menjadi asal warga masyarakat Madura di luar Pulau Madura, perkawinan kecil yang terjadi di Kabupaten Bangkalan tidak sama dengan yang ada  di Kabupaten Sumenep atau </w:t>
      </w:r>
      <w:r w:rsidRPr="00AA4F66">
        <w:rPr>
          <w:rFonts w:ascii="Times New Roman" w:eastAsia="Times New Roman" w:hAnsi="Times New Roman" w:cs="Arial"/>
          <w:sz w:val="24"/>
          <w:szCs w:val="24"/>
          <w:lang w:val="id-ID"/>
        </w:rPr>
        <w:lastRenderedPageBreak/>
        <w:t xml:space="preserve">Pamekasan, utamanya berkaitan dengan polanya. Keadaan itu  menjadi  </w:t>
      </w:r>
      <w:r w:rsidRPr="00AA4F66">
        <w:rPr>
          <w:rFonts w:ascii="Times New Roman" w:eastAsia="Times New Roman" w:hAnsi="Times New Roman" w:cs="Arial"/>
          <w:i/>
          <w:iCs/>
          <w:sz w:val="24"/>
          <w:szCs w:val="24"/>
          <w:lang w:val="id-ID"/>
        </w:rPr>
        <w:t>“aliran”</w:t>
      </w:r>
      <w:r w:rsidRPr="00AA4F66">
        <w:rPr>
          <w:rFonts w:ascii="Times New Roman" w:eastAsia="Times New Roman" w:hAnsi="Times New Roman" w:cs="Arial"/>
          <w:sz w:val="24"/>
          <w:szCs w:val="24"/>
          <w:lang w:val="id-ID"/>
        </w:rPr>
        <w:t xml:space="preserve"> bagi masyarakat Madura yang berdiam di wilayah selain Madura sendiri, termasuk yang tinggal di luar Pulau Madura. Menurut Warga masyarakat, apahila ditanya tentang </w:t>
      </w:r>
      <w:r w:rsidRPr="00AA4F66">
        <w:rPr>
          <w:rFonts w:ascii="Times New Roman" w:eastAsia="Times New Roman" w:hAnsi="Times New Roman" w:cs="Arial"/>
          <w:i/>
          <w:iCs/>
          <w:sz w:val="24"/>
          <w:szCs w:val="24"/>
          <w:lang w:val="id-ID"/>
        </w:rPr>
        <w:t>Perkawinan Kecil</w:t>
      </w:r>
      <w:r w:rsidRPr="00AA4F66">
        <w:rPr>
          <w:rFonts w:ascii="Times New Roman" w:eastAsia="Times New Roman" w:hAnsi="Times New Roman" w:cs="Arial"/>
          <w:sz w:val="24"/>
          <w:szCs w:val="24"/>
          <w:lang w:val="id-ID"/>
        </w:rPr>
        <w:t xml:space="preserve"> selalu akan memberikan jawaban “</w:t>
      </w:r>
      <w:r w:rsidRPr="00AA4F66">
        <w:rPr>
          <w:rFonts w:ascii="Times New Roman" w:eastAsia="Times New Roman" w:hAnsi="Times New Roman" w:cs="Arial"/>
          <w:i/>
          <w:sz w:val="24"/>
          <w:szCs w:val="24"/>
          <w:lang w:val="id-ID"/>
        </w:rPr>
        <w:t>Bahwa Perkawinan Kecil ini sudah dilakukan semenjak nenek moyang kami, sehingga akan terus berlaku dan dilanjutkan oleh generasi berikutnya”</w:t>
      </w:r>
    </w:p>
    <w:p w:rsidR="00AA4F66" w:rsidRPr="00AA4F66" w:rsidRDefault="00AA4F66" w:rsidP="00AA4F66">
      <w:pPr>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r>
      <w:r w:rsidRPr="00AA4F66">
        <w:rPr>
          <w:rFonts w:ascii="Times New Roman" w:eastAsia="Times New Roman" w:hAnsi="Times New Roman" w:cs="Arial"/>
          <w:sz w:val="24"/>
          <w:szCs w:val="24"/>
          <w:lang w:val="id-ID"/>
        </w:rPr>
        <w:tab/>
        <w:t xml:space="preserve">Selanjutnya, apabila warga Madura di Kecamatan Panarukan ini diberi tahu, bahwa </w:t>
      </w:r>
      <w:r w:rsidRPr="00AA4F66">
        <w:rPr>
          <w:rFonts w:ascii="Times New Roman" w:eastAsia="Times New Roman" w:hAnsi="Times New Roman" w:cs="Arial"/>
          <w:i/>
          <w:iCs/>
          <w:sz w:val="24"/>
          <w:szCs w:val="24"/>
          <w:lang w:val="id-ID"/>
        </w:rPr>
        <w:t>Perkawinan Kecil</w:t>
      </w:r>
      <w:r w:rsidRPr="00AA4F66">
        <w:rPr>
          <w:rFonts w:ascii="Times New Roman" w:eastAsia="Times New Roman" w:hAnsi="Times New Roman" w:cs="Arial"/>
          <w:sz w:val="24"/>
          <w:szCs w:val="24"/>
          <w:lang w:val="id-ID"/>
        </w:rPr>
        <w:t xml:space="preserve">  bertentangan dengan  ketentuan yang ada, maka yang bersangkutan akan membantah, bahwa Perkawinan Kecil  hanyalah merupakan suatu “</w:t>
      </w:r>
      <w:r w:rsidRPr="00AA4F66">
        <w:rPr>
          <w:rFonts w:ascii="Times New Roman" w:eastAsia="Times New Roman" w:hAnsi="Times New Roman" w:cs="Arial"/>
          <w:i/>
          <w:iCs/>
          <w:sz w:val="24"/>
          <w:szCs w:val="24"/>
          <w:lang w:val="id-ID"/>
        </w:rPr>
        <w:t>Pertonangan”</w:t>
      </w:r>
      <w:r w:rsidRPr="00AA4F66">
        <w:rPr>
          <w:rFonts w:ascii="Times New Roman" w:eastAsia="Times New Roman" w:hAnsi="Times New Roman" w:cs="Arial"/>
          <w:sz w:val="24"/>
          <w:szCs w:val="24"/>
          <w:lang w:val="id-ID"/>
        </w:rPr>
        <w:t xml:space="preserve"> (Pertunangan) dan bukan merupakan Perkawinan.  Dengan pandangan dan pendapat seperti di atas, maka  mereka merasa tidak perlu meminta ijin  Kantor Urusan Agama (KUA) dalam pelaksanaannya, bahkan tidak perlu memalsukan  data usia calon pengantinnya.   Dengan demikian, nampaknya perkawinan kecil tersebut menjadi suatu hal yang logis dan tidak bertentangan dengan hukum, khususnya ketentuan tentang Perkawinan. Pihak KUA tidak dapat melakukan apapun, karena istilah “</w:t>
      </w:r>
      <w:r w:rsidRPr="00AA4F66">
        <w:rPr>
          <w:rFonts w:ascii="Times New Roman" w:eastAsia="Times New Roman" w:hAnsi="Times New Roman" w:cs="Arial"/>
          <w:i/>
          <w:iCs/>
          <w:sz w:val="24"/>
          <w:szCs w:val="24"/>
          <w:lang w:val="id-ID"/>
        </w:rPr>
        <w:t>Pertonangan”</w:t>
      </w:r>
      <w:r w:rsidRPr="00AA4F66">
        <w:rPr>
          <w:rFonts w:ascii="Times New Roman" w:eastAsia="Times New Roman" w:hAnsi="Times New Roman" w:cs="Arial"/>
          <w:sz w:val="24"/>
          <w:szCs w:val="24"/>
          <w:lang w:val="id-ID"/>
        </w:rPr>
        <w:t xml:space="preserve"> di atas. Kepala KUA maupun Pejabat-pejabat yang ada beranggapan, bahwa apabila perkawinan semacam itu tidak disahkan, maka akan lahir anak atau kedua belah pihak akan menjadi malu. Akibat yang paling sering terjadi adalah “Carok yang sulit didamaikan”. Salah satu ciri warga masyarakat Madura, adalah begitu kukuhnya mempertahankan pendiriannya, martabatnya atau kerabatnya,  tanpa mempedulikan apakah pendirian tersebut melanggar hukum ataukah tidak.</w:t>
      </w:r>
    </w:p>
    <w:p w:rsidR="00AA4F66" w:rsidRPr="00AA4F66" w:rsidRDefault="00AA4F66" w:rsidP="00AA4F66">
      <w:pPr>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r>
      <w:r w:rsidRPr="00AA4F66">
        <w:rPr>
          <w:rFonts w:ascii="Times New Roman" w:eastAsia="Times New Roman" w:hAnsi="Times New Roman" w:cs="Arial"/>
          <w:sz w:val="24"/>
          <w:szCs w:val="24"/>
          <w:lang w:val="id-ID"/>
        </w:rPr>
        <w:tab/>
      </w:r>
      <w:r w:rsidRPr="00AA4F66">
        <w:rPr>
          <w:rFonts w:ascii="Times New Roman" w:eastAsia="Times New Roman" w:hAnsi="Times New Roman" w:cs="Arial"/>
          <w:i/>
          <w:iCs/>
          <w:sz w:val="24"/>
          <w:szCs w:val="24"/>
          <w:lang w:val="id-ID"/>
        </w:rPr>
        <w:t>“Perkawinan Kecil”</w:t>
      </w:r>
      <w:r w:rsidRPr="00AA4F66">
        <w:rPr>
          <w:rFonts w:ascii="Times New Roman" w:eastAsia="Times New Roman" w:hAnsi="Times New Roman" w:cs="Arial"/>
          <w:sz w:val="24"/>
          <w:szCs w:val="24"/>
          <w:lang w:val="id-ID"/>
        </w:rPr>
        <w:t xml:space="preserve"> ini dilakukan dengan beberapa tahap, yaitu :</w:t>
      </w:r>
    </w:p>
    <w:p w:rsidR="00AA4F66" w:rsidRPr="00AA4F66" w:rsidRDefault="00AA4F66" w:rsidP="00AA4F66">
      <w:pPr>
        <w:numPr>
          <w:ilvl w:val="0"/>
          <w:numId w:val="6"/>
        </w:numPr>
        <w:spacing w:after="0" w:line="240" w:lineRule="auto"/>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 xml:space="preserve">Tahap </w:t>
      </w:r>
      <w:r w:rsidRPr="00AA4F66">
        <w:rPr>
          <w:rFonts w:ascii="Times New Roman" w:eastAsia="Times New Roman" w:hAnsi="Times New Roman" w:cs="Arial"/>
          <w:b/>
          <w:sz w:val="24"/>
          <w:szCs w:val="24"/>
          <w:lang w:val="id-ID"/>
        </w:rPr>
        <w:t>Ngen-ngenan,</w:t>
      </w:r>
    </w:p>
    <w:p w:rsidR="00AA4F66" w:rsidRPr="00AA4F66" w:rsidRDefault="00AA4F66" w:rsidP="00AA4F66">
      <w:pPr>
        <w:spacing w:after="120"/>
        <w:ind w:left="108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 xml:space="preserve">Pada tahap ini, pihak keluarga calon pengantin pria harus mengumpulkan informasi sebanyak-banyaknya tentang </w:t>
      </w:r>
      <w:r w:rsidRPr="00AA4F66">
        <w:rPr>
          <w:rFonts w:ascii="Times New Roman" w:eastAsia="Times New Roman" w:hAnsi="Times New Roman" w:cs="Arial"/>
          <w:sz w:val="24"/>
          <w:szCs w:val="24"/>
          <w:lang w:val="id-ID"/>
        </w:rPr>
        <w:lastRenderedPageBreak/>
        <w:t>calon pengantin wanita yang dipilih. Harus diyakini, bahwa calon pengantin wanita tersebut benar-benar belum ada yang punya. Salah sedikit saja dalam pengumpulan informasi ini bisa memunculkan konflik yang tidak akan dapat didamaikan.</w:t>
      </w:r>
    </w:p>
    <w:p w:rsidR="00AA4F66" w:rsidRPr="00AA4F66" w:rsidRDefault="00AA4F66" w:rsidP="00AA4F66">
      <w:pPr>
        <w:numPr>
          <w:ilvl w:val="0"/>
          <w:numId w:val="6"/>
        </w:numPr>
        <w:spacing w:after="0" w:line="240" w:lineRule="auto"/>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 xml:space="preserve">Tahap </w:t>
      </w:r>
      <w:r w:rsidRPr="00AA4F66">
        <w:rPr>
          <w:rFonts w:ascii="Times New Roman" w:eastAsia="Times New Roman" w:hAnsi="Times New Roman" w:cs="Arial"/>
          <w:b/>
          <w:sz w:val="24"/>
          <w:szCs w:val="24"/>
          <w:lang w:val="id-ID"/>
        </w:rPr>
        <w:t>Rabas-Pagar,</w:t>
      </w:r>
    </w:p>
    <w:p w:rsidR="00AA4F66" w:rsidRPr="00AA4F66" w:rsidRDefault="00AA4F66" w:rsidP="00AA4F66">
      <w:pPr>
        <w:spacing w:after="120"/>
        <w:ind w:left="108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Tahap ini baru dapat dimulai, apabila calon pengantin wanitanya benar-benar “kosong” atau tidak ada yang memilikinya. Di sini dibuat janji yang sifatnya Informal.</w:t>
      </w:r>
    </w:p>
    <w:p w:rsidR="00AA4F66" w:rsidRPr="00AA4F66" w:rsidRDefault="00AA4F66" w:rsidP="00AA4F66">
      <w:pPr>
        <w:numPr>
          <w:ilvl w:val="0"/>
          <w:numId w:val="6"/>
        </w:numPr>
        <w:spacing w:after="0" w:line="240" w:lineRule="auto"/>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 xml:space="preserve">Tahap </w:t>
      </w:r>
      <w:r w:rsidRPr="00AA4F66">
        <w:rPr>
          <w:rFonts w:ascii="Times New Roman" w:eastAsia="Times New Roman" w:hAnsi="Times New Roman" w:cs="Arial"/>
          <w:b/>
          <w:sz w:val="24"/>
          <w:szCs w:val="24"/>
          <w:lang w:val="id-ID"/>
        </w:rPr>
        <w:t>Nyaba Oca</w:t>
      </w:r>
      <w:r w:rsidRPr="00AA4F66">
        <w:rPr>
          <w:rFonts w:ascii="Times New Roman" w:eastAsia="Times New Roman" w:hAnsi="Times New Roman" w:cs="Arial"/>
          <w:sz w:val="24"/>
          <w:szCs w:val="24"/>
          <w:lang w:val="id-ID"/>
        </w:rPr>
        <w:t>,</w:t>
      </w:r>
    </w:p>
    <w:p w:rsidR="00AA4F66" w:rsidRPr="00AA4F66" w:rsidRDefault="00AA4F66" w:rsidP="00AA4F66">
      <w:pPr>
        <w:spacing w:after="120"/>
        <w:ind w:left="108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Pada tahap ini hubungan yang informal di atas, ditingkatkan ke hubungan yang formal. Pihak Calon Pengantin pria memberikan “tanda ikatan” kepada Pihak Calon Pengantin Wanita.</w:t>
      </w:r>
    </w:p>
    <w:p w:rsidR="00AA4F66" w:rsidRPr="00AA4F66" w:rsidRDefault="00AA4F66" w:rsidP="00AA4F66">
      <w:pPr>
        <w:numPr>
          <w:ilvl w:val="0"/>
          <w:numId w:val="6"/>
        </w:numPr>
        <w:spacing w:after="0" w:line="240" w:lineRule="auto"/>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 xml:space="preserve">Tahap </w:t>
      </w:r>
      <w:r w:rsidRPr="00AA4F66">
        <w:rPr>
          <w:rFonts w:ascii="Times New Roman" w:eastAsia="Times New Roman" w:hAnsi="Times New Roman" w:cs="Arial"/>
          <w:b/>
          <w:sz w:val="24"/>
          <w:szCs w:val="24"/>
          <w:lang w:val="id-ID"/>
        </w:rPr>
        <w:t>Nyaba Jajan,</w:t>
      </w:r>
    </w:p>
    <w:p w:rsidR="00AA4F66" w:rsidRPr="00AA4F66" w:rsidRDefault="00AA4F66" w:rsidP="00AA4F66">
      <w:pPr>
        <w:spacing w:after="120"/>
        <w:ind w:left="108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Di sini dilakukan pemberian “jajan” (Kue) yang beraneka ragam jenisnya.</w:t>
      </w:r>
    </w:p>
    <w:p w:rsidR="00AA4F66" w:rsidRPr="00AA4F66" w:rsidRDefault="00AA4F66" w:rsidP="00AA4F66">
      <w:pPr>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r>
      <w:r w:rsidRPr="00AA4F66">
        <w:rPr>
          <w:rFonts w:ascii="Times New Roman" w:eastAsia="Times New Roman" w:hAnsi="Times New Roman" w:cs="Arial"/>
          <w:sz w:val="24"/>
          <w:szCs w:val="24"/>
          <w:lang w:val="id-ID"/>
        </w:rPr>
        <w:tab/>
        <w:t>Pada tahap terakhir ini, apabila Calon Pengantin Wanita menerimanya, maka calon Pengantin Wanita sudah tidak dapat diganggu lagi oleh pihak lain.</w:t>
      </w:r>
    </w:p>
    <w:p w:rsidR="00AA4F66" w:rsidRPr="00AA4F66" w:rsidRDefault="00AA4F66" w:rsidP="00AA4F66">
      <w:pPr>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r>
      <w:r w:rsidRPr="00AA4F66">
        <w:rPr>
          <w:rFonts w:ascii="Times New Roman" w:eastAsia="Times New Roman" w:hAnsi="Times New Roman" w:cs="Arial"/>
          <w:sz w:val="24"/>
          <w:szCs w:val="24"/>
          <w:lang w:val="id-ID"/>
        </w:rPr>
        <w:tab/>
        <w:t>Untuk selanjutnya, setiap tahunnya, pihak Calon Pengantin Pria harus memberikan bingkisan kepada calon pengantin wanita, baik berupa pakaian, makanan, perhiasan, bahkan segala perkakas rumah tangga.</w:t>
      </w:r>
    </w:p>
    <w:p w:rsidR="00AA4F66" w:rsidRPr="00AA4F66" w:rsidRDefault="00AA4F66" w:rsidP="00AA4F66">
      <w:pPr>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r>
      <w:r w:rsidRPr="00AA4F66">
        <w:rPr>
          <w:rFonts w:ascii="Times New Roman" w:eastAsia="Times New Roman" w:hAnsi="Times New Roman" w:cs="Arial"/>
          <w:sz w:val="24"/>
          <w:szCs w:val="24"/>
          <w:lang w:val="id-ID"/>
        </w:rPr>
        <w:tab/>
        <w:t>Kebiasaan tersebut akan berlangsung hingga kedua calon Pengantin tersebut naik ke pelaminan. Beban Calon Pengantin Pria masih ada satu lagi, yaitu  mendatangi pesta perkawinan dengan membawa barang-barang kehidupan rumah tangga dan kebutuhan sehari-hari rumah tangga secara lengkap. Iring-iringan pengantin pada puncak acara tersebut berlangsung meriah seperti halnya “</w:t>
      </w:r>
      <w:r w:rsidRPr="00AA4F66">
        <w:rPr>
          <w:rFonts w:ascii="Times New Roman" w:eastAsia="Times New Roman" w:hAnsi="Times New Roman" w:cs="Arial"/>
          <w:i/>
          <w:iCs/>
          <w:sz w:val="24"/>
          <w:szCs w:val="24"/>
          <w:lang w:val="id-ID"/>
        </w:rPr>
        <w:t>karnaval atau pawai”,</w:t>
      </w:r>
      <w:r w:rsidRPr="00AA4F66">
        <w:rPr>
          <w:rFonts w:ascii="Times New Roman" w:eastAsia="Times New Roman" w:hAnsi="Times New Roman" w:cs="Arial"/>
          <w:sz w:val="24"/>
          <w:szCs w:val="24"/>
          <w:lang w:val="id-ID"/>
        </w:rPr>
        <w:t xml:space="preserve"> padahal rata-rata umur calon pengantin wanitanya adalah 10 tahun  dan pengantin prianya adalah 13 tahun.</w:t>
      </w:r>
    </w:p>
    <w:p w:rsidR="00AA4F66" w:rsidRPr="00AA4F66" w:rsidRDefault="00AA4F66" w:rsidP="00AA4F66">
      <w:pPr>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lastRenderedPageBreak/>
        <w:tab/>
      </w:r>
      <w:r w:rsidRPr="00AA4F66">
        <w:rPr>
          <w:rFonts w:ascii="Times New Roman" w:eastAsia="Times New Roman" w:hAnsi="Times New Roman" w:cs="Arial"/>
          <w:sz w:val="24"/>
          <w:szCs w:val="24"/>
          <w:lang w:val="id-ID"/>
        </w:rPr>
        <w:tab/>
        <w:t>Secara sepintas nampaknya kesemua hal di atas tidak merupakan masalah, akan tetapi tentunya kesemuanya itu tidak terlepas dari faktor-faktor tertentu yang menjadi penyebabnya. Faktor-faktor tersebut, antara lain :</w:t>
      </w:r>
    </w:p>
    <w:p w:rsidR="00AA4F66" w:rsidRPr="00AA4F66" w:rsidRDefault="00AA4F66" w:rsidP="00AA4F66">
      <w:pPr>
        <w:spacing w:after="120"/>
        <w:ind w:left="900" w:hanging="333"/>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 Latar Belakang pendidikan masyarakat Madura utamanya di wilayah pesisir pantai (Nelayan) yang relatif rendah, sehingga yang bersangkutan mengabaikan atau tidak dapat mengungkapkan dan merasakan mudharat dari akibat perkawinan usia muda tersebut.</w:t>
      </w:r>
    </w:p>
    <w:p w:rsidR="00AA4F66" w:rsidRPr="00AA4F66" w:rsidRDefault="00AA4F66" w:rsidP="00AA4F66">
      <w:pPr>
        <w:spacing w:after="120"/>
        <w:ind w:left="900" w:hanging="333"/>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t>Masyarakat semacam ini, tidak mengetahui, bahwa mengawinkan anak yang masih di bawah usia, merupakan suatu perbuatan memperkosa hak si anak untuk  memilih jodohnya. Selain itu juga dapat mempercepat proses talak, cerai dan pelanggaran- pelanggaran hukum lainnya.</w:t>
      </w:r>
    </w:p>
    <w:p w:rsidR="00AA4F66" w:rsidRPr="00AA4F66" w:rsidRDefault="00AA4F66" w:rsidP="00AA4F66">
      <w:pPr>
        <w:spacing w:after="120"/>
        <w:ind w:left="900" w:hanging="334"/>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 xml:space="preserve">b. Masyarakat yang bersangkutan </w:t>
      </w:r>
      <w:r w:rsidRPr="00AA4F66">
        <w:rPr>
          <w:rFonts w:ascii="Times New Roman" w:eastAsia="Times New Roman" w:hAnsi="Times New Roman" w:cs="Arial"/>
          <w:i/>
          <w:iCs/>
          <w:sz w:val="24"/>
          <w:szCs w:val="24"/>
          <w:lang w:val="id-ID"/>
        </w:rPr>
        <w:t xml:space="preserve"> “jauh” </w:t>
      </w:r>
      <w:r w:rsidRPr="00AA4F66">
        <w:rPr>
          <w:rFonts w:ascii="Times New Roman" w:eastAsia="Times New Roman" w:hAnsi="Times New Roman" w:cs="Arial"/>
          <w:sz w:val="24"/>
          <w:szCs w:val="24"/>
          <w:lang w:val="id-ID"/>
        </w:rPr>
        <w:t>dari Pejabat yang berwenang, artinya masyarakat Madura ini jarang sekali berhubungan atau memahami tugas-tugas Pejabat yang berkaitan dengan suatu perkawinan, bahkan undang-undang untuk itu juga sama sekali tidak dimengerti. Dengan tidak adanya laporan kepada petugas yang berwenang, maka keadaan seperti seringkali sulit dipantau. Kantor Pencatat Nikah, dalam hal ini Kantor Urusan Agama Kecamatan, seringkali tidak mengetahui apa-apa.</w:t>
      </w:r>
    </w:p>
    <w:p w:rsidR="00AA4F66" w:rsidRPr="00AA4F66" w:rsidRDefault="00AA4F66" w:rsidP="00AA4F66">
      <w:pPr>
        <w:spacing w:after="120"/>
        <w:ind w:left="90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Tindakan sementara apabila “Pengantin Kecil” ini ketahuan, dan sesuai dengan  anggapan bahwa perkawinan tersebut adalah perkawinan yang “liar”, maka pihak yang berwenang dapat menukar mempelai wanitanya dengan yang lebih dewasa.</w:t>
      </w:r>
    </w:p>
    <w:p w:rsidR="00AA4F66" w:rsidRPr="00AA4F66" w:rsidRDefault="00AA4F66" w:rsidP="00AA4F66">
      <w:pPr>
        <w:spacing w:after="120"/>
        <w:ind w:left="900" w:hanging="334"/>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 xml:space="preserve">c. Faktor penyebab lain, yang juga dipegang kuat oleh kalangan suku Madura, adalah “untuk mengejar usia sesepuhnya”, dalam arti bahwa dengan perkawinan tersebut akan dapat memenuhi keinginan para sesepuh </w:t>
      </w:r>
      <w:r w:rsidRPr="00AA4F66">
        <w:rPr>
          <w:rFonts w:ascii="Times New Roman" w:eastAsia="Times New Roman" w:hAnsi="Times New Roman" w:cs="Arial"/>
          <w:sz w:val="24"/>
          <w:szCs w:val="24"/>
          <w:lang w:val="id-ID"/>
        </w:rPr>
        <w:lastRenderedPageBreak/>
        <w:t>untuk “melihat sendiri” perkawinan cucu-cucunya. Untuk memenuhi keinginan itu,  maka yang bersangkutan tidak memikirkan apakah anaknya masih berusia muda ataukah tidak.</w:t>
      </w:r>
    </w:p>
    <w:p w:rsidR="00AA4F66" w:rsidRPr="00AA4F66" w:rsidRDefault="00AA4F66" w:rsidP="00AA4F66">
      <w:pPr>
        <w:spacing w:after="120"/>
        <w:ind w:left="900"/>
        <w:jc w:val="both"/>
        <w:rPr>
          <w:rFonts w:ascii="Times New Roman" w:eastAsia="Times New Roman" w:hAnsi="Times New Roman" w:cs="Arial"/>
          <w:sz w:val="24"/>
          <w:szCs w:val="24"/>
          <w:lang w:val="id-ID"/>
        </w:rPr>
      </w:pPr>
      <w:smartTag w:uri="urn:schemas-microsoft-com:office:smarttags" w:element="place">
        <w:r w:rsidRPr="00AA4F66">
          <w:rPr>
            <w:rFonts w:ascii="Times New Roman" w:eastAsia="Times New Roman" w:hAnsi="Times New Roman" w:cs="Arial"/>
            <w:sz w:val="24"/>
            <w:szCs w:val="24"/>
            <w:lang w:val="id-ID"/>
          </w:rPr>
          <w:t>Para</w:t>
        </w:r>
      </w:smartTag>
      <w:r w:rsidRPr="00AA4F66">
        <w:rPr>
          <w:rFonts w:ascii="Times New Roman" w:eastAsia="Times New Roman" w:hAnsi="Times New Roman" w:cs="Arial"/>
          <w:sz w:val="24"/>
          <w:szCs w:val="24"/>
          <w:lang w:val="id-ID"/>
        </w:rPr>
        <w:t xml:space="preserve"> sesepuh akan merasa bahagia apabila menyaksikan sendiri anak cucunya melangsungkan pernikahan, sehingga akan  dapat puas dan tenteram, apabila harus memenuhi panggilan Allah untuk meninggalkan anak dan cucunya untuk selama-lamanya. Kebiasaan ini semakin “tebal” apabila para sesepuh ini merupakan orang yang sangat  kaya dan banyak memiliki harta kekayaan.</w:t>
      </w:r>
    </w:p>
    <w:p w:rsidR="00AA4F66" w:rsidRPr="00AA4F66" w:rsidRDefault="00AA4F66" w:rsidP="00AA4F66">
      <w:pPr>
        <w:spacing w:after="120"/>
        <w:ind w:left="900"/>
        <w:jc w:val="both"/>
        <w:rPr>
          <w:rFonts w:ascii="Times New Roman" w:eastAsia="Times New Roman" w:hAnsi="Times New Roman" w:cs="Arial"/>
          <w:sz w:val="24"/>
          <w:szCs w:val="24"/>
          <w:lang w:val="id-ID"/>
        </w:rPr>
      </w:pPr>
      <w:smartTag w:uri="urn:schemas-microsoft-com:office:smarttags" w:element="place">
        <w:r w:rsidRPr="00AA4F66">
          <w:rPr>
            <w:rFonts w:ascii="Times New Roman" w:eastAsia="Times New Roman" w:hAnsi="Times New Roman" w:cs="Arial"/>
            <w:sz w:val="24"/>
            <w:szCs w:val="24"/>
            <w:lang w:val="id-ID"/>
          </w:rPr>
          <w:t>Para</w:t>
        </w:r>
      </w:smartTag>
      <w:r w:rsidRPr="00AA4F66">
        <w:rPr>
          <w:rFonts w:ascii="Times New Roman" w:eastAsia="Times New Roman" w:hAnsi="Times New Roman" w:cs="Arial"/>
          <w:sz w:val="24"/>
          <w:szCs w:val="24"/>
          <w:lang w:val="id-ID"/>
        </w:rPr>
        <w:t xml:space="preserve"> sesepuh merasa dibebaskan dari beban moral, termasuk adanya rasa ketakutan apabila anak dan cucunya tersebut tidak laku kawin (tak paju kabin), dan sebagainya.</w:t>
      </w:r>
    </w:p>
    <w:p w:rsidR="00AA4F66" w:rsidRPr="00AA4F66" w:rsidRDefault="00AA4F66" w:rsidP="00AA4F66">
      <w:pPr>
        <w:spacing w:after="120"/>
        <w:ind w:left="90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Kenyataan ini tentu saja berlainan dengan pandangan sesepuh dari masyarakat Madura yang tinggal di perkotaan, yang justru tidak atau belum memikirkan perkawinan anak atau cucunya. Di kalangan  masyarakat Madura perkotaan, para sesepuh justru membebaskan anak atau cucunya mencari sendiri jodohnya.</w:t>
      </w:r>
    </w:p>
    <w:p w:rsidR="00AA4F66" w:rsidRPr="00AA4F66" w:rsidRDefault="00AA4F66" w:rsidP="00AA4F66">
      <w:pPr>
        <w:spacing w:after="0"/>
        <w:ind w:firstLine="720"/>
        <w:jc w:val="both"/>
        <w:rPr>
          <w:rFonts w:ascii="Arial" w:eastAsia="Times New Roman" w:hAnsi="Arial" w:cs="Arial"/>
          <w:sz w:val="24"/>
          <w:szCs w:val="24"/>
          <w:lang w:val="id-ID"/>
        </w:rPr>
      </w:pPr>
      <w:r w:rsidRPr="00AA4F66">
        <w:rPr>
          <w:rFonts w:ascii="Arial" w:eastAsia="Times New Roman" w:hAnsi="Arial" w:cs="Arial"/>
          <w:sz w:val="24"/>
          <w:szCs w:val="24"/>
          <w:lang w:val="id-ID"/>
        </w:rPr>
        <w:t>Keburukan dari pandangan kalangan masyarakat Madura di perkotaan tersebut, adalah akan dipergunakannya  kesempatan seluas-luasnya oleh anak atau cucunya untuk mencari jodoh (berpacaran), sehingga tidak jarang terjadi kehamilan terlebih dahulu, sehingga justru orangtua atau Para sesepuh menjadi sangat malu.</w:t>
      </w:r>
    </w:p>
    <w:p w:rsidR="00AA4F66" w:rsidRPr="00AA4F66" w:rsidRDefault="00AA4F66" w:rsidP="00AA4F66">
      <w:pPr>
        <w:spacing w:after="0"/>
        <w:ind w:firstLine="720"/>
        <w:jc w:val="both"/>
        <w:rPr>
          <w:rFonts w:ascii="Arial" w:eastAsia="Times New Roman" w:hAnsi="Arial" w:cs="Arial"/>
          <w:sz w:val="24"/>
          <w:szCs w:val="24"/>
          <w:lang w:val="id-ID"/>
        </w:rPr>
      </w:pPr>
    </w:p>
    <w:p w:rsidR="00AA4F66" w:rsidRPr="00AA4F66" w:rsidRDefault="00AA4F66" w:rsidP="00AA4F66">
      <w:pPr>
        <w:tabs>
          <w:tab w:val="left" w:pos="525"/>
        </w:tabs>
        <w:spacing w:after="0"/>
        <w:ind w:left="525" w:hanging="525"/>
        <w:jc w:val="both"/>
        <w:rPr>
          <w:rFonts w:ascii="Arial" w:eastAsia="Times New Roman" w:hAnsi="Arial" w:cs="Arial"/>
          <w:b/>
          <w:bCs/>
          <w:sz w:val="24"/>
          <w:szCs w:val="24"/>
          <w:lang w:val="id-ID"/>
        </w:rPr>
      </w:pPr>
      <w:r w:rsidRPr="00AA4F66">
        <w:rPr>
          <w:rFonts w:ascii="Arial" w:eastAsia="Times New Roman" w:hAnsi="Arial" w:cs="Arial"/>
          <w:b/>
          <w:bCs/>
          <w:sz w:val="24"/>
          <w:szCs w:val="24"/>
          <w:lang w:val="id-ID"/>
        </w:rPr>
        <w:t>Pandangan Warga Masyarakat Terhadap Perkawinan Anak di Bawah Umur</w:t>
      </w:r>
    </w:p>
    <w:p w:rsidR="00AA4F66" w:rsidRPr="00AA4F66" w:rsidRDefault="00AA4F66" w:rsidP="00AA4F66">
      <w:pPr>
        <w:tabs>
          <w:tab w:val="left" w:pos="525"/>
        </w:tabs>
        <w:spacing w:after="0"/>
        <w:ind w:left="525" w:hanging="525"/>
        <w:jc w:val="both"/>
        <w:rPr>
          <w:rFonts w:ascii="Arial" w:eastAsia="Times New Roman" w:hAnsi="Arial" w:cs="Arial"/>
          <w:b/>
          <w:bCs/>
          <w:sz w:val="24"/>
          <w:szCs w:val="24"/>
          <w:lang w:val="id-ID"/>
        </w:rPr>
      </w:pPr>
    </w:p>
    <w:p w:rsidR="00AA4F66" w:rsidRPr="00AA4F66" w:rsidRDefault="00AA4F66" w:rsidP="00AA4F66">
      <w:pPr>
        <w:tabs>
          <w:tab w:val="left" w:pos="0"/>
        </w:tabs>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t xml:space="preserve">Sebagaimana yang layaknya terjadi di kalangan masyarakat, pasti akan selalu terdapat pandangan Pro dan Kontra, demikian pula </w:t>
      </w:r>
      <w:r w:rsidRPr="00AA4F66">
        <w:rPr>
          <w:rFonts w:ascii="Times New Roman" w:eastAsia="Times New Roman" w:hAnsi="Times New Roman" w:cs="Arial"/>
          <w:sz w:val="24"/>
          <w:szCs w:val="24"/>
          <w:lang w:val="id-ID"/>
        </w:rPr>
        <w:lastRenderedPageBreak/>
        <w:t xml:space="preserve">terhadap tradisi perkawinan anak di bawah umur. </w:t>
      </w:r>
      <w:smartTag w:uri="urn:schemas-microsoft-com:office:smarttags" w:element="place">
        <w:smartTag w:uri="urn:schemas-microsoft-com:office:smarttags" w:element="City">
          <w:r w:rsidRPr="00AA4F66">
            <w:rPr>
              <w:rFonts w:ascii="Times New Roman" w:eastAsia="Times New Roman" w:hAnsi="Times New Roman" w:cs="Arial"/>
              <w:sz w:val="24"/>
              <w:szCs w:val="24"/>
              <w:lang w:val="id-ID"/>
            </w:rPr>
            <w:t>Ada</w:t>
          </w:r>
        </w:smartTag>
      </w:smartTag>
      <w:r w:rsidRPr="00AA4F66">
        <w:rPr>
          <w:rFonts w:ascii="Times New Roman" w:eastAsia="Times New Roman" w:hAnsi="Times New Roman" w:cs="Arial"/>
          <w:sz w:val="24"/>
          <w:szCs w:val="24"/>
          <w:lang w:val="id-ID"/>
        </w:rPr>
        <w:t xml:space="preserve"> tiga kelompok masyarakat sebenarnya yang  berpegang pada pandangan tertentu, yaitu yang Kontra, kemudian mereka yang Pro dan mereka yang  mendiamkan atau tidak memberikan pandangan apapun.</w:t>
      </w:r>
    </w:p>
    <w:p w:rsidR="00AA4F66" w:rsidRPr="00AA4F66" w:rsidRDefault="00AA4F66" w:rsidP="00AA4F66">
      <w:pPr>
        <w:tabs>
          <w:tab w:val="left" w:pos="0"/>
        </w:tabs>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t>Warga masyarakat yang kontra dilangsungkannya perkawinan anak di bawah umur, akan beranggapan bahwa apabila hal seperti itu dibiarkan, maka bisa jadi anak muda akan bergaul lebih bebas dan tidak jarang akan hamil lebih dulu, kemudian akan  menjadikan mereka yang melangsungkan pernikahan tidak mengabaikan ketentuan tentang usia perkawinan, yang akibatnya akan berpengaruh pada warga masyarakat lain dan memandulkan ketentuan Undang Undang Nomor 1 Tahun 1974 yang mengatur Perkawinan.</w:t>
      </w:r>
    </w:p>
    <w:p w:rsidR="00AA4F66" w:rsidRPr="00AA4F66" w:rsidRDefault="00AA4F66" w:rsidP="00AA4F66">
      <w:pPr>
        <w:spacing w:after="120"/>
        <w:ind w:firstLine="7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Di kalangan mereka yang kontra terhadap perkawinan usia muda ini juga sudah banyak melakukan langkah-langkah untuk menekan jumlahnya, diantaranya dengan melakukan :</w:t>
      </w:r>
    </w:p>
    <w:p w:rsidR="00AA4F66" w:rsidRPr="00AA4F66" w:rsidRDefault="00AA4F66" w:rsidP="00AA4F66">
      <w:pPr>
        <w:numPr>
          <w:ilvl w:val="0"/>
          <w:numId w:val="7"/>
        </w:numPr>
        <w:spacing w:after="0" w:line="240" w:lineRule="auto"/>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Mengadakan pendekatan dengan Ulama yang biasanya menjadi orang yang menikahkan perkawinan usia muda tersebut, agar untuk selanjutnya mempertimbangkan terlebih dahulu dampak negatifnya, baik bagi pengantin sendiri maupun bagi masyarakat.</w:t>
      </w:r>
    </w:p>
    <w:p w:rsidR="00AA4F66" w:rsidRPr="00AA4F66" w:rsidRDefault="00AA4F66" w:rsidP="00AA4F66">
      <w:pPr>
        <w:numPr>
          <w:ilvl w:val="0"/>
          <w:numId w:val="7"/>
        </w:numPr>
        <w:spacing w:after="0" w:line="240" w:lineRule="auto"/>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Diadakan penyuluhan terpadu yang berkaitan dengan program masing-masing Dinas Lintas Sektoral, terutama Kantor Kementerian Agama Kabupaten, Dinas Departemen Kesehatan dan Dinas Departemen Kehakiman.</w:t>
      </w:r>
    </w:p>
    <w:p w:rsidR="00AA4F66" w:rsidRPr="00AA4F66" w:rsidRDefault="00AA4F66" w:rsidP="00AA4F66">
      <w:pPr>
        <w:numPr>
          <w:ilvl w:val="0"/>
          <w:numId w:val="7"/>
        </w:numPr>
        <w:spacing w:after="0" w:line="240" w:lineRule="auto"/>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Mengadakan pendekatan dengan Para Kepala Desa, yang biasanya merupakan instansi pertama yang mengijinkan dilaksanakannya suatu perkawinan dan ditekankan bahwa perkawinan anak di bawah sebenarnya sangat bertentangan dengan ketentuan perkawinan itu sendiri dan banyak dampak negatifnya.</w:t>
      </w:r>
    </w:p>
    <w:p w:rsidR="00AA4F66" w:rsidRPr="00AA4F66" w:rsidRDefault="00AA4F66" w:rsidP="00AA4F66">
      <w:pPr>
        <w:numPr>
          <w:ilvl w:val="0"/>
          <w:numId w:val="7"/>
        </w:numPr>
        <w:spacing w:after="0" w:line="240" w:lineRule="auto"/>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 xml:space="preserve">Perlu melakukan tindakan hukum, apabila terjadi perkawinan anak di bawah umur yang tidak dilaporkan </w:t>
      </w:r>
      <w:r w:rsidRPr="00AA4F66">
        <w:rPr>
          <w:rFonts w:ascii="Times New Roman" w:eastAsia="Times New Roman" w:hAnsi="Times New Roman" w:cs="Arial"/>
          <w:sz w:val="24"/>
          <w:szCs w:val="24"/>
          <w:lang w:val="id-ID"/>
        </w:rPr>
        <w:lastRenderedPageBreak/>
        <w:t xml:space="preserve">kepada KUA dan tanpa </w:t>
      </w:r>
      <w:r w:rsidRPr="00AA4F66">
        <w:rPr>
          <w:rFonts w:ascii="Times New Roman" w:eastAsia="Times New Roman" w:hAnsi="Times New Roman" w:cs="Arial"/>
          <w:i/>
          <w:iCs/>
          <w:sz w:val="24"/>
          <w:szCs w:val="24"/>
          <w:lang w:val="id-ID"/>
        </w:rPr>
        <w:t>dispensasi</w:t>
      </w:r>
      <w:r w:rsidRPr="00AA4F66">
        <w:rPr>
          <w:rFonts w:ascii="Times New Roman" w:eastAsia="Times New Roman" w:hAnsi="Times New Roman" w:cs="Arial"/>
          <w:sz w:val="24"/>
          <w:szCs w:val="24"/>
          <w:lang w:val="id-ID"/>
        </w:rPr>
        <w:t xml:space="preserve"> dari Pengadilan Agama.</w:t>
      </w:r>
    </w:p>
    <w:p w:rsidR="00AA4F66" w:rsidRPr="00AA4F66" w:rsidRDefault="00AA4F66" w:rsidP="00AA4F66">
      <w:pPr>
        <w:numPr>
          <w:ilvl w:val="0"/>
          <w:numId w:val="7"/>
        </w:numPr>
        <w:spacing w:after="0" w:line="240" w:lineRule="auto"/>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Menyadarkan masyarakat tentang penyimpangan hukum yang berwujud perkawinan usia muda, serta dampak-dampak negatifnya.</w:t>
      </w:r>
    </w:p>
    <w:p w:rsidR="00AA4F66" w:rsidRPr="00AA4F66" w:rsidRDefault="00AA4F66" w:rsidP="00AA4F66">
      <w:pPr>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r>
      <w:r w:rsidRPr="00AA4F66">
        <w:rPr>
          <w:rFonts w:ascii="Times New Roman" w:eastAsia="Times New Roman" w:hAnsi="Times New Roman" w:cs="Arial"/>
          <w:sz w:val="24"/>
          <w:szCs w:val="24"/>
          <w:lang w:val="id-ID"/>
        </w:rPr>
        <w:tab/>
        <w:t>Sebagai contoh kasus, yaitu</w:t>
      </w:r>
    </w:p>
    <w:p w:rsidR="00AA4F66" w:rsidRPr="00AA4F66" w:rsidRDefault="00AA4F66" w:rsidP="00AA4F66">
      <w:pPr>
        <w:spacing w:after="120"/>
        <w:ind w:left="1049"/>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 xml:space="preserve">Dispensasi yang diajukan oleh EMAT, 70 tahun, Petani, Beragama Islam, kepada Pengadilan Agama, untuk perkawinan dengan </w:t>
      </w:r>
      <w:r w:rsidRPr="00AA4F66">
        <w:rPr>
          <w:rFonts w:ascii="Times New Roman" w:eastAsia="Times New Roman" w:hAnsi="Times New Roman" w:cs="Arial"/>
          <w:i/>
          <w:sz w:val="24"/>
          <w:szCs w:val="24"/>
          <w:lang w:val="id-ID"/>
        </w:rPr>
        <w:t>Hawina</w:t>
      </w:r>
      <w:r w:rsidRPr="00AA4F66">
        <w:rPr>
          <w:rFonts w:ascii="Times New Roman" w:eastAsia="Times New Roman" w:hAnsi="Times New Roman" w:cs="Arial"/>
          <w:sz w:val="24"/>
          <w:szCs w:val="24"/>
          <w:lang w:val="id-ID"/>
        </w:rPr>
        <w:t xml:space="preserve">, perempuan, 14 tahun, agama Islam dengan </w:t>
      </w:r>
      <w:r w:rsidRPr="00AA4F66">
        <w:rPr>
          <w:rFonts w:ascii="Times New Roman" w:eastAsia="Times New Roman" w:hAnsi="Times New Roman" w:cs="Arial"/>
          <w:i/>
          <w:sz w:val="24"/>
          <w:szCs w:val="24"/>
          <w:lang w:val="id-ID"/>
        </w:rPr>
        <w:t>Toha</w:t>
      </w:r>
      <w:r w:rsidRPr="00AA4F66">
        <w:rPr>
          <w:rFonts w:ascii="Times New Roman" w:eastAsia="Times New Roman" w:hAnsi="Times New Roman" w:cs="Arial"/>
          <w:sz w:val="24"/>
          <w:szCs w:val="24"/>
          <w:lang w:val="id-ID"/>
        </w:rPr>
        <w:t>, 28 tahun, Petani, Agama Islam.</w:t>
      </w:r>
    </w:p>
    <w:p w:rsidR="00AA4F66" w:rsidRPr="00AA4F66" w:rsidRDefault="00AA4F66" w:rsidP="00AA4F66">
      <w:pPr>
        <w:spacing w:after="120"/>
        <w:ind w:left="1049"/>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Alasan yang dikemukakan adalah :</w:t>
      </w:r>
    </w:p>
    <w:p w:rsidR="00AA4F66" w:rsidRPr="00AA4F66" w:rsidRDefault="00AA4F66" w:rsidP="00AA4F66">
      <w:pPr>
        <w:spacing w:after="120"/>
        <w:ind w:left="1049"/>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Hawina adalah cucu EMAT dan ayahnya telah lama meninggal dunia. Bahwa antara Hawina dengan Toha telah bertunangan selama satu tahun dan pemohon takut terjadi hal-hal yang tidak diinginkan, karena Hawina sering bermain kerumah Toha</w:t>
      </w:r>
    </w:p>
    <w:p w:rsidR="00AA4F66" w:rsidRPr="00AA4F66" w:rsidRDefault="00AA4F66" w:rsidP="00AA4F66">
      <w:pPr>
        <w:spacing w:after="120"/>
        <w:ind w:left="1049"/>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Permohonan tersebut dikabulkan oleh Pengadilan Agama . Dengan adanya alasan, bahwa adanya rasa takut apabila  calon pengantin perempuan hamil sebelum menikah, maka  Hakim Pengadilan Agama  mengabulkan permohonan pemohon.</w:t>
      </w:r>
      <w:r w:rsidRPr="00AA4F66">
        <w:rPr>
          <w:rFonts w:ascii="Times New Roman" w:eastAsia="Times New Roman" w:hAnsi="Times New Roman" w:cs="Arial"/>
          <w:sz w:val="24"/>
          <w:szCs w:val="24"/>
          <w:vertAlign w:val="superscript"/>
          <w:lang w:val="id-ID"/>
        </w:rPr>
        <w:t xml:space="preserve"> </w:t>
      </w:r>
    </w:p>
    <w:p w:rsidR="00AA4F66" w:rsidRPr="00AA4F66" w:rsidRDefault="00AA4F66" w:rsidP="00AA4F66">
      <w:pPr>
        <w:spacing w:after="120"/>
        <w:ind w:firstLine="7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Pandangan kalangan masyarakat Madura sendiri mengenai permohonan dispensasi dan perkawinan usia muda ini, antara   lain adalah :</w:t>
      </w:r>
    </w:p>
    <w:p w:rsidR="00AA4F66" w:rsidRPr="00AA4F66" w:rsidRDefault="00AA4F66" w:rsidP="00AA4F66">
      <w:pPr>
        <w:numPr>
          <w:ilvl w:val="0"/>
          <w:numId w:val="8"/>
        </w:numPr>
        <w:spacing w:after="0" w:line="240" w:lineRule="auto"/>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Dapat dilakukan apabila alasan yang diajukan pemohon memang logis dan cukup kuat, misalnya : kehamilan atau adanya rasa takut terjadinya kehamilan tersebut.</w:t>
      </w:r>
    </w:p>
    <w:p w:rsidR="00AA4F66" w:rsidRPr="00AA4F66" w:rsidRDefault="00AA4F66" w:rsidP="00AA4F66">
      <w:pPr>
        <w:numPr>
          <w:ilvl w:val="0"/>
          <w:numId w:val="8"/>
        </w:numPr>
        <w:spacing w:after="0" w:line="240" w:lineRule="auto"/>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Perkawinan usia muda masih bisa dipertahankan, karena segala resikonya, yang bersangkutan sendirilah yang bertanggungjawab.</w:t>
      </w:r>
    </w:p>
    <w:p w:rsidR="00AA4F66" w:rsidRPr="00AA4F66" w:rsidRDefault="00AA4F66" w:rsidP="00AA4F66">
      <w:pPr>
        <w:numPr>
          <w:ilvl w:val="0"/>
          <w:numId w:val="8"/>
        </w:numPr>
        <w:spacing w:after="0" w:line="240" w:lineRule="auto"/>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Bahwa dengan perkawinan seperti dimaksud, tidak perlu merepotkan diri untuk lapor ke KUA.</w:t>
      </w:r>
    </w:p>
    <w:p w:rsidR="00AA4F66" w:rsidRPr="00AA4F66" w:rsidRDefault="00AA4F66" w:rsidP="00AA4F66">
      <w:pPr>
        <w:numPr>
          <w:ilvl w:val="0"/>
          <w:numId w:val="8"/>
        </w:numPr>
        <w:spacing w:after="0" w:line="240" w:lineRule="auto"/>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lastRenderedPageBreak/>
        <w:t>Hubungan persaudaraan akan lebih akrab, karena pada umumnya perkawinan usia muda dilakukan antar kerabat atau antar tetangga sendiri.</w:t>
      </w:r>
    </w:p>
    <w:p w:rsidR="00AA4F66" w:rsidRPr="00AA4F66" w:rsidRDefault="00AA4F66" w:rsidP="00AA4F66">
      <w:pPr>
        <w:numPr>
          <w:ilvl w:val="0"/>
          <w:numId w:val="8"/>
        </w:numPr>
        <w:spacing w:after="0" w:line="240" w:lineRule="auto"/>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Tidak akan ada kekhawatiran tentang jodoh anak atau cucu, karena sudah direncanakan jauh sebelumnya.</w:t>
      </w:r>
    </w:p>
    <w:p w:rsidR="00AA4F66" w:rsidRPr="00AA4F66" w:rsidRDefault="00AA4F66" w:rsidP="00AA4F66">
      <w:pPr>
        <w:numPr>
          <w:ilvl w:val="0"/>
          <w:numId w:val="8"/>
        </w:numPr>
        <w:spacing w:after="0" w:line="240" w:lineRule="auto"/>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Kepemilikan harta, baik bawaan maupun gono-gini terus berlanjut, bahkan bisa semakin berkembang.</w:t>
      </w:r>
    </w:p>
    <w:p w:rsidR="00AA4F66" w:rsidRPr="00AA4F66" w:rsidRDefault="00AA4F66" w:rsidP="00AA4F66">
      <w:pPr>
        <w:numPr>
          <w:ilvl w:val="0"/>
          <w:numId w:val="8"/>
        </w:numPr>
        <w:spacing w:after="0" w:line="240" w:lineRule="auto"/>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Karena ketaatan warga masyarakat sendiri terhadap Ulama, aparat Desa atau Kyai.</w:t>
      </w:r>
    </w:p>
    <w:p w:rsidR="00AA4F66" w:rsidRPr="00AA4F66" w:rsidRDefault="00AA4F66" w:rsidP="00AA4F66">
      <w:pPr>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r>
      <w:r w:rsidRPr="00AA4F66">
        <w:rPr>
          <w:rFonts w:ascii="Times New Roman" w:eastAsia="Times New Roman" w:hAnsi="Times New Roman" w:cs="Arial"/>
          <w:sz w:val="24"/>
          <w:szCs w:val="24"/>
          <w:lang w:val="id-ID"/>
        </w:rPr>
        <w:tab/>
        <w:t>Nampak bahwa pandangan masyarakat Madura sebenarnya masih berwujud  mempertahankan tradisi perkawinan usia muda ini,  dengan alasan utama, karena yang bertanggungjawab juga yang menjalaninya sendiri.</w:t>
      </w:r>
    </w:p>
    <w:p w:rsidR="00AA4F66" w:rsidRPr="00AA4F66" w:rsidRDefault="00AA4F66" w:rsidP="00AA4F66">
      <w:pPr>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 xml:space="preserve"> </w:t>
      </w:r>
      <w:r w:rsidRPr="00AA4F66">
        <w:rPr>
          <w:rFonts w:ascii="Times New Roman" w:eastAsia="Times New Roman" w:hAnsi="Times New Roman" w:cs="Arial"/>
          <w:szCs w:val="24"/>
          <w:lang w:val="id-ID"/>
        </w:rPr>
        <w:tab/>
      </w:r>
      <w:r w:rsidRPr="00AA4F66">
        <w:rPr>
          <w:rFonts w:ascii="Times New Roman" w:eastAsia="Times New Roman" w:hAnsi="Times New Roman" w:cs="Arial"/>
          <w:szCs w:val="24"/>
          <w:lang w:val="id-ID"/>
        </w:rPr>
        <w:tab/>
      </w:r>
      <w:r w:rsidRPr="00AA4F66">
        <w:rPr>
          <w:rFonts w:ascii="Times New Roman" w:eastAsia="Times New Roman" w:hAnsi="Times New Roman" w:cs="Arial"/>
          <w:sz w:val="24"/>
          <w:szCs w:val="24"/>
          <w:lang w:val="id-ID"/>
        </w:rPr>
        <w:t>Dari sejumlah perkawinan yang dikemukakan pada tabel sebelumnya,  sebanyak  42 merupakan perkawinan nasab pada tahun 2009,  sebanyak   9 pasangan yang melangsungkan perkawinan pengantin wanitanya di bawah usia perkawinan.</w:t>
      </w:r>
    </w:p>
    <w:p w:rsidR="00AA4F66" w:rsidRPr="00AA4F66" w:rsidRDefault="00AA4F66" w:rsidP="00AA4F66">
      <w:pPr>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r>
      <w:r w:rsidRPr="00AA4F66">
        <w:rPr>
          <w:rFonts w:ascii="Times New Roman" w:eastAsia="Times New Roman" w:hAnsi="Times New Roman" w:cs="Arial"/>
          <w:sz w:val="24"/>
          <w:szCs w:val="24"/>
          <w:lang w:val="id-ID"/>
        </w:rPr>
        <w:tab/>
        <w:t>Kita menyadari, bahwa data mengenai perkawinan di atas, adalah data perkawinan yang dilaporkan, sehingga ada kemungkinan dengan yang tidak dilaporkan menjadi lebih banyak lagi.</w:t>
      </w:r>
    </w:p>
    <w:p w:rsidR="00AA4F66" w:rsidRPr="00AA4F66" w:rsidRDefault="00AA4F66" w:rsidP="00AA4F66">
      <w:pPr>
        <w:spacing w:after="120"/>
        <w:jc w:val="both"/>
        <w:rPr>
          <w:rFonts w:ascii="Times New Roman" w:eastAsia="Times New Roman" w:hAnsi="Times New Roman" w:cs="Arial"/>
          <w:szCs w:val="24"/>
          <w:lang w:val="id-ID"/>
        </w:rPr>
      </w:pPr>
      <w:r w:rsidRPr="00AA4F66">
        <w:rPr>
          <w:rFonts w:ascii="Times New Roman" w:eastAsia="Times New Roman" w:hAnsi="Times New Roman" w:cs="Arial"/>
          <w:sz w:val="24"/>
          <w:szCs w:val="24"/>
          <w:lang w:val="id-ID"/>
        </w:rPr>
        <w:tab/>
      </w:r>
      <w:r w:rsidRPr="00AA4F66">
        <w:rPr>
          <w:rFonts w:ascii="Times New Roman" w:eastAsia="Times New Roman" w:hAnsi="Times New Roman" w:cs="Arial"/>
          <w:sz w:val="24"/>
          <w:szCs w:val="24"/>
          <w:lang w:val="id-ID"/>
        </w:rPr>
        <w:tab/>
        <w:t>Dengan demikian, apabila ditinjau dari ketentuan UU Nomor 1 Tahun 1974 tentang Perkawinan, maka perkawinan anak di bawah umur banyak yang tidak sah, kecuali yang memperoleh Dispensasi Pengadilan Negeri atau Pengadilan Agama atau Pejabat berwenang yang ditunjuk dengan  alasan-alasan tertentu, sebaliknya apabila ditinjau dari Desa atau masyarakat desa itu sendiri, maka perkawinan sebagaimana yang dilakukan masyarakat, seluruhnya dianggap sah, karena persyaratan secara tradisional terpenuhi.</w:t>
      </w:r>
    </w:p>
    <w:p w:rsidR="00AA4F66" w:rsidRPr="00AA4F66" w:rsidRDefault="00AA4F66" w:rsidP="00AA4F66">
      <w:pPr>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r>
      <w:r w:rsidRPr="00AA4F66">
        <w:rPr>
          <w:rFonts w:ascii="Times New Roman" w:eastAsia="Times New Roman" w:hAnsi="Times New Roman" w:cs="Arial"/>
          <w:sz w:val="24"/>
          <w:szCs w:val="24"/>
          <w:lang w:val="id-ID"/>
        </w:rPr>
        <w:tab/>
        <w:t>Tidak dapat dipungkiri, bahwa dampak negatif perkawinan usia muda sebagaimana yang sering terjadi di kalangan masyarakat Madura, adalah :</w:t>
      </w:r>
    </w:p>
    <w:p w:rsidR="00AA4F66" w:rsidRPr="00AA4F66" w:rsidRDefault="00AA4F66" w:rsidP="00AA4F66">
      <w:pPr>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t>1. Dari sisi  Kesehatan</w:t>
      </w:r>
    </w:p>
    <w:p w:rsidR="00AA4F66" w:rsidRPr="00AA4F66" w:rsidRDefault="00AA4F66" w:rsidP="00AA4F66">
      <w:pPr>
        <w:spacing w:after="120"/>
        <w:ind w:left="675" w:hanging="675"/>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lastRenderedPageBreak/>
        <w:tab/>
      </w:r>
      <w:r w:rsidRPr="00AA4F66">
        <w:rPr>
          <w:rFonts w:ascii="Times New Roman" w:eastAsia="Times New Roman" w:hAnsi="Times New Roman" w:cs="Arial"/>
          <w:sz w:val="24"/>
          <w:szCs w:val="24"/>
          <w:lang w:val="id-ID"/>
        </w:rPr>
        <w:tab/>
        <w:t>Sebagaimana diketahui, seorang gadis yang masih belum dewasa, perkembangan tubuhnya masih belum begitu menonjol, dalam arti seluruh organ tubuhnya masih serba kecil, termasuk  rahim dan vaginanya. Apabila gadis seusia ini hamil, maka tentu saja perkembangan janin dalam rahim juga belum sempurna, di samping itu pada saat melahirkan, jalan keluar si bayi juga masih belum sempurna. Keadaan ini jelas akan menimbulkan rasa sakit yang luar biasa saaat melahirkan dan perkembangan bayi yang dikandung juga tidak dapat dikatakan normal. Dengan kata lain, ada kemungkinan besar akan lahir tida</w:t>
      </w:r>
      <w:bookmarkStart w:id="0" w:name="_GoBack"/>
      <w:bookmarkEnd w:id="0"/>
      <w:r w:rsidRPr="00AA4F66">
        <w:rPr>
          <w:rFonts w:ascii="Times New Roman" w:eastAsia="Times New Roman" w:hAnsi="Times New Roman" w:cs="Arial"/>
          <w:sz w:val="24"/>
          <w:szCs w:val="24"/>
          <w:lang w:val="id-ID"/>
        </w:rPr>
        <w:t>k sempurna pula.</w:t>
      </w:r>
    </w:p>
    <w:p w:rsidR="00AA4F66" w:rsidRPr="00AA4F66" w:rsidRDefault="00AA4F66" w:rsidP="00AA4F66">
      <w:pPr>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t>2. Dari sisi Kemanusiaan</w:t>
      </w:r>
    </w:p>
    <w:p w:rsidR="00AA4F66" w:rsidRPr="00AA4F66" w:rsidRDefault="00AA4F66" w:rsidP="00AA4F66">
      <w:pPr>
        <w:spacing w:after="120"/>
        <w:ind w:left="675"/>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t>Dari sisi ini, apabila  dari perkawinan di bawah umur dilahirkan anak, maka  Ibu yang masih belum berpengalaman dan masih terlalu muda tersebut tidak mungkin akan dapat mendidik anak-anak mereka secara baik. Karena keterbatasan pendidikan dan keterbatasan pengalaman, maka Ibu muda ini akan cenderung bertindak lebih kasar terhadap anak-anaknya, sehingga bisa jadi sebagian besar anak yang dilahirkan dalam perkawinan di bawah umur hidup lebih menderita dibandingkan  anak sebayanya di dalam suatu perkawinan yang normal.</w:t>
      </w:r>
    </w:p>
    <w:p w:rsidR="00AA4F66" w:rsidRPr="00AA4F66" w:rsidRDefault="00AA4F66" w:rsidP="00AA4F66">
      <w:pPr>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t>3. Dari sisi Ekonomi</w:t>
      </w:r>
    </w:p>
    <w:p w:rsidR="00AA4F66" w:rsidRPr="00AA4F66" w:rsidRDefault="00AA4F66" w:rsidP="00AA4F66">
      <w:pPr>
        <w:spacing w:after="120"/>
        <w:ind w:left="675" w:hanging="675"/>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r>
      <w:r w:rsidRPr="00AA4F66">
        <w:rPr>
          <w:rFonts w:ascii="Times New Roman" w:eastAsia="Times New Roman" w:hAnsi="Times New Roman" w:cs="Arial"/>
          <w:sz w:val="24"/>
          <w:szCs w:val="24"/>
          <w:lang w:val="id-ID"/>
        </w:rPr>
        <w:tab/>
        <w:t>Dari perkawinan usia muda ini, kadangkala pihak suami belum bekerja atau belum memiliki pekerjaan tetap. Pasangan ini hanya mengandalkan orangtua atau kakeknya, sehingga kehidupan ekonominya juga serba kekurangan, dan keadaan ini akan berpengaruh terhadap pertumbuhan anak atau anak-anaknya.</w:t>
      </w:r>
    </w:p>
    <w:p w:rsidR="00AA4F66" w:rsidRPr="00AA4F66" w:rsidRDefault="00AA4F66" w:rsidP="00AA4F66">
      <w:pPr>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t>4. Dari sisi Perkawinan</w:t>
      </w:r>
    </w:p>
    <w:p w:rsidR="00AA4F66" w:rsidRPr="00AA4F66" w:rsidRDefault="00AA4F66" w:rsidP="00AA4F66">
      <w:pPr>
        <w:spacing w:after="120"/>
        <w:ind w:left="675" w:hanging="675"/>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lastRenderedPageBreak/>
        <w:tab/>
      </w:r>
      <w:r w:rsidRPr="00AA4F66">
        <w:rPr>
          <w:rFonts w:ascii="Times New Roman" w:eastAsia="Times New Roman" w:hAnsi="Times New Roman" w:cs="Arial"/>
          <w:sz w:val="24"/>
          <w:szCs w:val="24"/>
          <w:lang w:val="id-ID"/>
        </w:rPr>
        <w:tab/>
        <w:t>Dari sisi perkawinannya sendiri, mereka yang masih berusia muda masih terlalu dekat dengan emosi, egoisme dan  tidak dapat dikalahkan, sehingga tidak jarang pengantin di bawah umur ini mengakhiri perkawinannya dengan perceraian. Si isteri menjadi Janda Muda, yang apabila hidupnya serba kekurangan dan terlanjur telah memiliki anak, maka  akan menempuh  jalan yang bertentangan dengan hukum untuk mencukupi hidupnya, diantaranya menjadi Penjaja Seks Komersiil (PSK). Kemungkinan ini pasti akan dapat ditebak sebelumnya.</w:t>
      </w:r>
    </w:p>
    <w:p w:rsidR="00AA4F66" w:rsidRPr="00AA4F66" w:rsidRDefault="00AA4F66" w:rsidP="00AA4F66">
      <w:pPr>
        <w:spacing w:after="120"/>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t>5. Dari sisi Pendidikan</w:t>
      </w:r>
    </w:p>
    <w:p w:rsidR="00AA4F66" w:rsidRPr="00AA4F66" w:rsidRDefault="00AA4F66" w:rsidP="00AA4F66">
      <w:pPr>
        <w:spacing w:after="120"/>
        <w:ind w:left="675" w:hanging="675"/>
        <w:jc w:val="both"/>
        <w:rPr>
          <w:rFonts w:ascii="Times New Roman" w:eastAsia="Times New Roman" w:hAnsi="Times New Roman" w:cs="Arial"/>
          <w:sz w:val="24"/>
          <w:szCs w:val="24"/>
          <w:lang w:val="id-ID"/>
        </w:rPr>
      </w:pPr>
      <w:r w:rsidRPr="00AA4F66">
        <w:rPr>
          <w:rFonts w:ascii="Times New Roman" w:eastAsia="Times New Roman" w:hAnsi="Times New Roman" w:cs="Arial"/>
          <w:sz w:val="24"/>
          <w:szCs w:val="24"/>
          <w:lang w:val="id-ID"/>
        </w:rPr>
        <w:tab/>
      </w:r>
      <w:r w:rsidRPr="00AA4F66">
        <w:rPr>
          <w:rFonts w:ascii="Times New Roman" w:eastAsia="Times New Roman" w:hAnsi="Times New Roman" w:cs="Arial"/>
          <w:sz w:val="24"/>
          <w:szCs w:val="24"/>
          <w:lang w:val="id-ID"/>
        </w:rPr>
        <w:tab/>
        <w:t>Apabila perkawinan di bawah umur ini semakin hari semakin ditolerir, maka ada dua dampak negatif yang bisa terjadi, banyak anak gadis yang akan hamil lebih dahulu, karena pasti akan dikawinkan oleh orangtuanya. Pergaulan antara remaja menjadi lebih bebas, dan akan berpengaruh luas terhadap perilaku anak sekolah..</w:t>
      </w:r>
    </w:p>
    <w:p w:rsidR="00AA4F66" w:rsidRPr="00AA4F66" w:rsidRDefault="00AA4F66" w:rsidP="00AA4F66">
      <w:pPr>
        <w:spacing w:after="120"/>
        <w:jc w:val="both"/>
        <w:rPr>
          <w:rFonts w:ascii="Times New Roman" w:eastAsia="Times New Roman" w:hAnsi="Times New Roman" w:cs="Arial"/>
          <w:sz w:val="24"/>
          <w:szCs w:val="24"/>
          <w:lang w:val="id-ID"/>
        </w:rPr>
      </w:pPr>
    </w:p>
    <w:p w:rsidR="00AA4F66" w:rsidRPr="00AA4F66" w:rsidRDefault="00AA4F66" w:rsidP="00AA4F66">
      <w:pPr>
        <w:spacing w:after="120"/>
        <w:jc w:val="both"/>
        <w:rPr>
          <w:rFonts w:ascii="Times New Roman" w:eastAsia="Times New Roman" w:hAnsi="Times New Roman" w:cs="Arial"/>
          <w:sz w:val="24"/>
          <w:szCs w:val="24"/>
          <w:lang w:val="id-ID"/>
        </w:rPr>
      </w:pPr>
    </w:p>
    <w:p w:rsidR="00AA4F66" w:rsidRPr="00AA4F66" w:rsidRDefault="00AA4F66" w:rsidP="00AA4F66">
      <w:pPr>
        <w:spacing w:after="120"/>
        <w:ind w:left="1080"/>
        <w:jc w:val="both"/>
        <w:rPr>
          <w:rFonts w:ascii="Times New Roman" w:eastAsia="Times New Roman" w:hAnsi="Times New Roman" w:cs="Arial"/>
          <w:sz w:val="24"/>
          <w:szCs w:val="24"/>
          <w:lang w:val="id-ID"/>
        </w:rPr>
      </w:pPr>
    </w:p>
    <w:p w:rsidR="00AA4F66" w:rsidRPr="00AA4F66" w:rsidRDefault="00AA4F66" w:rsidP="00AA4F66">
      <w:pPr>
        <w:spacing w:after="120"/>
        <w:ind w:left="1418" w:hanging="698"/>
        <w:jc w:val="both"/>
        <w:rPr>
          <w:rFonts w:ascii="Times New Roman" w:eastAsia="Times New Roman" w:hAnsi="Times New Roman" w:cs="Arial"/>
          <w:sz w:val="24"/>
          <w:szCs w:val="24"/>
          <w:lang w:val="id-ID"/>
        </w:rPr>
      </w:pPr>
    </w:p>
    <w:p w:rsidR="00AA4F66" w:rsidRPr="00AA4F66" w:rsidRDefault="00AA4F66" w:rsidP="00AA4F66">
      <w:pPr>
        <w:spacing w:after="120"/>
        <w:ind w:left="709" w:firstLine="11"/>
        <w:jc w:val="both"/>
        <w:rPr>
          <w:rFonts w:ascii="Times New Roman" w:eastAsia="Times New Roman" w:hAnsi="Times New Roman" w:cs="Arial"/>
          <w:sz w:val="24"/>
          <w:szCs w:val="24"/>
          <w:lang w:val="id-ID"/>
        </w:rPr>
      </w:pPr>
    </w:p>
    <w:p w:rsidR="00AA4F66" w:rsidRPr="00AA4F66" w:rsidRDefault="00AA4F66" w:rsidP="00AA4F66">
      <w:pPr>
        <w:spacing w:after="120"/>
        <w:ind w:left="1418" w:hanging="1418"/>
        <w:jc w:val="both"/>
        <w:rPr>
          <w:rFonts w:ascii="Arial" w:eastAsia="Times New Roman" w:hAnsi="Arial" w:cs="Arial"/>
          <w:b/>
          <w:bCs/>
          <w:sz w:val="24"/>
          <w:szCs w:val="24"/>
          <w:lang w:val="id-ID"/>
        </w:rPr>
      </w:pPr>
      <w:r w:rsidRPr="00AA4F66">
        <w:rPr>
          <w:rFonts w:ascii="Times New Roman" w:eastAsia="Times New Roman" w:hAnsi="Times New Roman" w:cs="Arial"/>
          <w:sz w:val="24"/>
          <w:szCs w:val="24"/>
          <w:lang w:val="id-ID"/>
        </w:rPr>
        <w:t xml:space="preserve"> </w:t>
      </w:r>
      <w:r w:rsidRPr="00AA4F66">
        <w:rPr>
          <w:rFonts w:ascii="Arial" w:eastAsia="Times New Roman" w:hAnsi="Arial" w:cs="Arial"/>
          <w:b/>
          <w:bCs/>
          <w:sz w:val="24"/>
          <w:szCs w:val="24"/>
          <w:lang w:val="id-ID"/>
        </w:rPr>
        <w:t>Kesimpulan</w:t>
      </w:r>
    </w:p>
    <w:p w:rsidR="00AA4F66" w:rsidRPr="00AA4F66" w:rsidRDefault="00AA4F66" w:rsidP="00AA4F66">
      <w:pPr>
        <w:tabs>
          <w:tab w:val="left" w:pos="750"/>
          <w:tab w:val="num" w:pos="1500"/>
        </w:tabs>
        <w:spacing w:after="0"/>
        <w:jc w:val="both"/>
        <w:rPr>
          <w:rFonts w:ascii="Arial" w:eastAsia="Times New Roman" w:hAnsi="Arial" w:cs="Arial"/>
          <w:sz w:val="24"/>
          <w:szCs w:val="24"/>
          <w:lang w:val="id-ID"/>
        </w:rPr>
      </w:pPr>
      <w:r w:rsidRPr="00AA4F66">
        <w:rPr>
          <w:rFonts w:ascii="Arial" w:eastAsia="Times New Roman" w:hAnsi="Arial" w:cs="Arial"/>
          <w:b/>
          <w:bCs/>
          <w:sz w:val="24"/>
          <w:szCs w:val="24"/>
          <w:lang w:val="id-ID"/>
        </w:rPr>
        <w:tab/>
      </w:r>
      <w:r w:rsidRPr="00AA4F66">
        <w:rPr>
          <w:rFonts w:ascii="Arial" w:eastAsia="Times New Roman" w:hAnsi="Arial" w:cs="Arial"/>
          <w:sz w:val="24"/>
          <w:szCs w:val="24"/>
          <w:lang w:val="id-ID"/>
        </w:rPr>
        <w:t>Dengan demikian dapat disimpulkan hal- hal sebagai berikut :</w:t>
      </w:r>
      <w:r w:rsidRPr="00AA4F66">
        <w:rPr>
          <w:rFonts w:ascii="Arial" w:eastAsia="Times New Roman" w:hAnsi="Arial" w:cs="Arial"/>
          <w:sz w:val="24"/>
          <w:szCs w:val="24"/>
          <w:lang w:val="id-ID"/>
        </w:rPr>
        <w:tab/>
        <w:t xml:space="preserve"> </w:t>
      </w:r>
    </w:p>
    <w:p w:rsidR="00AA4F66" w:rsidRPr="00AA4F66" w:rsidRDefault="00AA4F66" w:rsidP="00AA4F66">
      <w:pPr>
        <w:tabs>
          <w:tab w:val="num" w:pos="1571"/>
        </w:tabs>
        <w:spacing w:after="0"/>
        <w:ind w:left="851"/>
        <w:jc w:val="both"/>
        <w:rPr>
          <w:rFonts w:ascii="Arial" w:eastAsia="Times New Roman" w:hAnsi="Arial" w:cs="Arial"/>
          <w:sz w:val="24"/>
          <w:szCs w:val="24"/>
          <w:lang w:val="id-ID"/>
        </w:rPr>
      </w:pPr>
      <w:r w:rsidRPr="00AA4F66">
        <w:rPr>
          <w:rFonts w:ascii="Arial" w:eastAsia="Times New Roman" w:hAnsi="Arial" w:cs="Arial"/>
          <w:sz w:val="24"/>
          <w:szCs w:val="24"/>
          <w:lang w:val="id-ID"/>
        </w:rPr>
        <w:t xml:space="preserve">Bahwa persyaratan untuk dapatnya dilangsungkan perkawinan anak di bawah umur di kalangan masyarakat Madura, yang merupakan tradisi turun temurun dari nenek moyangnya, utamanya berkaitan dengan  aspek filosofis, bahwa perkawinan harus </w:t>
      </w:r>
      <w:r w:rsidRPr="00AA4F66">
        <w:rPr>
          <w:rFonts w:ascii="Arial" w:eastAsia="Times New Roman" w:hAnsi="Arial" w:cs="Arial"/>
          <w:sz w:val="24"/>
          <w:szCs w:val="24"/>
          <w:lang w:val="id-ID"/>
        </w:rPr>
        <w:lastRenderedPageBreak/>
        <w:t>dijaga untuk seumur hidup,  kemudian aspek administrasi formil, yaitu keharusan adanya dispensasi bagi mempelai yang masih di bawah umur, juga ada syarat yang berkaitan dengan norma materiil, yaitu  yang berupa syarat intern dan syarat ekstern, dan akhirnya juga ada persyaratan dari aspek Sosiologis yang pada umumnya dipergunakan oleh warga masyarakat keturunan Madura untuk melangsungkan pernikahan anak yang masih di bawah umur.</w:t>
      </w:r>
    </w:p>
    <w:p w:rsidR="00AA4F66" w:rsidRPr="00AA4F66" w:rsidRDefault="00AA4F66" w:rsidP="00AA4F66">
      <w:pPr>
        <w:tabs>
          <w:tab w:val="left" w:pos="1275"/>
        </w:tabs>
        <w:spacing w:after="0"/>
        <w:ind w:left="1275" w:hanging="675"/>
        <w:jc w:val="both"/>
        <w:rPr>
          <w:rFonts w:ascii="Arial" w:eastAsia="Times New Roman" w:hAnsi="Arial" w:cs="Arial"/>
          <w:sz w:val="24"/>
          <w:szCs w:val="24"/>
          <w:lang w:val="id-ID"/>
        </w:rPr>
      </w:pPr>
      <w:r w:rsidRPr="00AA4F66">
        <w:rPr>
          <w:rFonts w:ascii="Arial" w:eastAsia="Times New Roman" w:hAnsi="Arial" w:cs="Arial"/>
          <w:sz w:val="24"/>
          <w:szCs w:val="24"/>
          <w:lang w:val="id-ID"/>
        </w:rPr>
        <w:t xml:space="preserve">Oleh    karena    tradisi   perkawinan anak di bawah umur merupakan tradisi  turun termurun sejak nenek moyang di kalangan masyarakat Madura, maka pandangan warga masyarakat Madura  sendiri  tidak mempermasalahkan terjadinya, kecuali ada beberapa pandangan yang tidak sama dari warga di luar suku Madura,  apalagi penyebabnya sangat logis, yaitu karena pergaulan antara anak laki- laki dan perempuan yang seringkali </w:t>
      </w:r>
      <w:r w:rsidRPr="00AA4F66">
        <w:rPr>
          <w:rFonts w:ascii="Arial" w:eastAsia="Times New Roman" w:hAnsi="Arial" w:cs="Arial"/>
          <w:i/>
          <w:iCs/>
          <w:sz w:val="24"/>
          <w:szCs w:val="24"/>
          <w:lang w:val="id-ID"/>
        </w:rPr>
        <w:t xml:space="preserve"> melampaui batas</w:t>
      </w:r>
      <w:r w:rsidRPr="00AA4F66">
        <w:rPr>
          <w:rFonts w:ascii="Arial" w:eastAsia="Times New Roman" w:hAnsi="Arial" w:cs="Arial"/>
          <w:sz w:val="24"/>
          <w:szCs w:val="24"/>
          <w:lang w:val="id-ID"/>
        </w:rPr>
        <w:t xml:space="preserve"> semenjak pertunangan, maka ditakutkan akan terjadi kehamilan terlebih dahulu yang akan  memunculkan </w:t>
      </w:r>
      <w:r w:rsidRPr="00AA4F66">
        <w:rPr>
          <w:rFonts w:ascii="Arial" w:eastAsia="Times New Roman" w:hAnsi="Arial" w:cs="Arial"/>
          <w:i/>
          <w:iCs/>
          <w:sz w:val="24"/>
          <w:szCs w:val="24"/>
          <w:lang w:val="id-ID"/>
        </w:rPr>
        <w:t xml:space="preserve"> aib </w:t>
      </w:r>
      <w:r w:rsidRPr="00AA4F66">
        <w:rPr>
          <w:rFonts w:ascii="Arial" w:eastAsia="Times New Roman" w:hAnsi="Arial" w:cs="Arial"/>
          <w:sz w:val="24"/>
          <w:szCs w:val="24"/>
          <w:lang w:val="id-ID"/>
        </w:rPr>
        <w:t xml:space="preserve"> bagi keluarga maupun  keluarga besar.  Di kalangan masyarakat Madura memang banyak anak- anaknya yang telah dijodohkan sejak usia dini.</w:t>
      </w:r>
    </w:p>
    <w:p w:rsidR="00AA4F66" w:rsidRPr="00AA4F66" w:rsidRDefault="00AA4F66" w:rsidP="00AA4F66">
      <w:pPr>
        <w:tabs>
          <w:tab w:val="left" w:pos="1050"/>
        </w:tabs>
        <w:spacing w:after="0"/>
        <w:jc w:val="both"/>
        <w:rPr>
          <w:rFonts w:ascii="Arial" w:eastAsia="Times New Roman" w:hAnsi="Arial" w:cs="Arial"/>
          <w:b/>
          <w:bCs/>
          <w:sz w:val="24"/>
          <w:szCs w:val="24"/>
          <w:lang w:val="id-ID"/>
        </w:rPr>
      </w:pPr>
    </w:p>
    <w:p w:rsidR="00AA4F66" w:rsidRPr="00AA4F66" w:rsidRDefault="00AA4F66" w:rsidP="00AA4F66">
      <w:pPr>
        <w:tabs>
          <w:tab w:val="left" w:pos="1050"/>
        </w:tabs>
        <w:spacing w:after="0"/>
        <w:jc w:val="both"/>
        <w:rPr>
          <w:rFonts w:ascii="Arial" w:eastAsia="Times New Roman" w:hAnsi="Arial" w:cs="Arial"/>
          <w:b/>
          <w:bCs/>
          <w:sz w:val="24"/>
          <w:szCs w:val="24"/>
          <w:lang w:val="id-ID"/>
        </w:rPr>
      </w:pPr>
    </w:p>
    <w:p w:rsidR="00AA4F66" w:rsidRPr="00AA4F66" w:rsidRDefault="00AA4F66" w:rsidP="00AA4F66">
      <w:pPr>
        <w:tabs>
          <w:tab w:val="left" w:pos="1050"/>
        </w:tabs>
        <w:spacing w:after="0"/>
        <w:jc w:val="both"/>
        <w:rPr>
          <w:rFonts w:ascii="Arial" w:eastAsia="Times New Roman" w:hAnsi="Arial" w:cs="Arial"/>
          <w:b/>
          <w:bCs/>
          <w:sz w:val="24"/>
          <w:szCs w:val="24"/>
          <w:lang w:val="id-ID"/>
        </w:rPr>
      </w:pPr>
      <w:r w:rsidRPr="00AA4F66">
        <w:rPr>
          <w:rFonts w:ascii="Arial" w:eastAsia="Times New Roman" w:hAnsi="Arial" w:cs="Arial"/>
          <w:b/>
          <w:bCs/>
          <w:sz w:val="24"/>
          <w:szCs w:val="24"/>
          <w:lang w:val="id-ID"/>
        </w:rPr>
        <w:t>DAFTAR BACAAN</w:t>
      </w:r>
    </w:p>
    <w:p w:rsidR="00AA4F66" w:rsidRPr="00AA4F66" w:rsidRDefault="00AA4F66" w:rsidP="00AA4F66">
      <w:pPr>
        <w:spacing w:after="0"/>
        <w:ind w:left="525" w:hanging="525"/>
        <w:jc w:val="both"/>
        <w:rPr>
          <w:rFonts w:ascii="Arial" w:eastAsia="Times New Roman" w:hAnsi="Arial" w:cs="Arial"/>
          <w:sz w:val="24"/>
          <w:szCs w:val="24"/>
          <w:lang w:val="id-ID"/>
        </w:rPr>
      </w:pPr>
    </w:p>
    <w:p w:rsidR="00AA4F66" w:rsidRPr="00AA4F66" w:rsidRDefault="00AA4F66" w:rsidP="00AA4F66">
      <w:pPr>
        <w:spacing w:after="0"/>
        <w:ind w:left="825" w:hanging="825"/>
        <w:jc w:val="both"/>
        <w:rPr>
          <w:rFonts w:ascii="Arial" w:eastAsia="Times New Roman" w:hAnsi="Arial" w:cs="Arial"/>
          <w:sz w:val="24"/>
          <w:szCs w:val="20"/>
          <w:lang w:val="id-ID"/>
        </w:rPr>
      </w:pPr>
      <w:r w:rsidRPr="00AA4F66">
        <w:rPr>
          <w:rFonts w:ascii="Arial" w:eastAsia="Times New Roman" w:hAnsi="Arial" w:cs="Arial"/>
          <w:sz w:val="24"/>
          <w:szCs w:val="20"/>
          <w:lang w:val="id-ID"/>
        </w:rPr>
        <w:t xml:space="preserve">Achmad Baisuni, </w:t>
      </w:r>
      <w:r w:rsidRPr="00AA4F66">
        <w:rPr>
          <w:rFonts w:ascii="Arial" w:eastAsia="Times New Roman" w:hAnsi="Arial" w:cs="Arial"/>
          <w:i/>
          <w:iCs/>
          <w:sz w:val="24"/>
          <w:szCs w:val="20"/>
          <w:lang w:val="id-ID"/>
        </w:rPr>
        <w:t>Hukum Permasalahan dan Problematika</w:t>
      </w:r>
      <w:r w:rsidRPr="00AA4F66">
        <w:rPr>
          <w:rFonts w:ascii="Arial" w:eastAsia="Times New Roman" w:hAnsi="Arial" w:cs="Arial"/>
          <w:sz w:val="24"/>
          <w:szCs w:val="20"/>
          <w:lang w:val="id-ID"/>
        </w:rPr>
        <w:t xml:space="preserve">, CV. Bina Aksara, </w:t>
      </w:r>
      <w:smartTag w:uri="urn:schemas-microsoft-com:office:smarttags" w:element="place">
        <w:smartTag w:uri="urn:schemas-microsoft-com:office:smarttags" w:element="City">
          <w:r w:rsidRPr="00AA4F66">
            <w:rPr>
              <w:rFonts w:ascii="Arial" w:eastAsia="Times New Roman" w:hAnsi="Arial" w:cs="Arial"/>
              <w:sz w:val="24"/>
              <w:szCs w:val="20"/>
              <w:lang w:val="id-ID"/>
            </w:rPr>
            <w:t>Bandung</w:t>
          </w:r>
        </w:smartTag>
      </w:smartTag>
      <w:r w:rsidRPr="00AA4F66">
        <w:rPr>
          <w:rFonts w:ascii="Arial" w:eastAsia="Times New Roman" w:hAnsi="Arial" w:cs="Arial"/>
          <w:sz w:val="24"/>
          <w:szCs w:val="20"/>
          <w:lang w:val="id-ID"/>
        </w:rPr>
        <w:t>, 2000</w:t>
      </w:r>
    </w:p>
    <w:p w:rsidR="00AA4F66" w:rsidRPr="00AA4F66" w:rsidRDefault="00AA4F66" w:rsidP="00AA4F66">
      <w:pPr>
        <w:spacing w:after="0"/>
        <w:ind w:left="825" w:hanging="825"/>
        <w:jc w:val="both"/>
        <w:rPr>
          <w:rFonts w:ascii="Arial" w:eastAsia="Times New Roman" w:hAnsi="Arial" w:cs="Arial"/>
          <w:sz w:val="24"/>
          <w:szCs w:val="20"/>
          <w:lang w:val="id-ID"/>
        </w:rPr>
      </w:pPr>
    </w:p>
    <w:p w:rsidR="00AA4F66" w:rsidRPr="00AA4F66" w:rsidRDefault="00AA4F66" w:rsidP="00AA4F66">
      <w:pPr>
        <w:spacing w:after="0"/>
        <w:ind w:left="825" w:hanging="825"/>
        <w:jc w:val="both"/>
        <w:rPr>
          <w:rFonts w:ascii="Arial" w:eastAsia="Times New Roman" w:hAnsi="Arial" w:cs="Arial"/>
          <w:sz w:val="24"/>
          <w:szCs w:val="20"/>
          <w:lang w:val="id-ID"/>
        </w:rPr>
      </w:pPr>
      <w:r w:rsidRPr="00AA4F66">
        <w:rPr>
          <w:rFonts w:ascii="Arial" w:eastAsia="Times New Roman" w:hAnsi="Arial" w:cs="Arial"/>
          <w:sz w:val="24"/>
          <w:szCs w:val="20"/>
          <w:lang w:val="id-ID"/>
        </w:rPr>
        <w:lastRenderedPageBreak/>
        <w:t xml:space="preserve">Asis Safioedin, </w:t>
      </w:r>
      <w:r w:rsidRPr="00AA4F66">
        <w:rPr>
          <w:rFonts w:ascii="Arial" w:eastAsia="Times New Roman" w:hAnsi="Arial" w:cs="Arial"/>
          <w:i/>
          <w:sz w:val="24"/>
          <w:szCs w:val="20"/>
          <w:lang w:val="id-ID"/>
        </w:rPr>
        <w:t xml:space="preserve"> Hukum Perkawinan dan Permasalahannya</w:t>
      </w:r>
      <w:r w:rsidRPr="00AA4F66">
        <w:rPr>
          <w:rFonts w:ascii="Arial" w:eastAsia="Times New Roman" w:hAnsi="Arial" w:cs="Arial"/>
          <w:sz w:val="24"/>
          <w:szCs w:val="20"/>
          <w:lang w:val="id-ID"/>
        </w:rPr>
        <w:t>, Universitas Airlangga Press,</w:t>
      </w:r>
      <w:smartTag w:uri="urn:schemas-microsoft-com:office:smarttags" w:element="place">
        <w:smartTag w:uri="urn:schemas-microsoft-com:office:smarttags" w:element="City">
          <w:r w:rsidRPr="00AA4F66">
            <w:rPr>
              <w:rFonts w:ascii="Arial" w:eastAsia="Times New Roman" w:hAnsi="Arial" w:cs="Arial"/>
              <w:sz w:val="24"/>
              <w:szCs w:val="20"/>
              <w:lang w:val="id-ID"/>
            </w:rPr>
            <w:t>Surabaya</w:t>
          </w:r>
        </w:smartTag>
      </w:smartTag>
      <w:r w:rsidRPr="00AA4F66">
        <w:rPr>
          <w:rFonts w:ascii="Arial" w:eastAsia="Times New Roman" w:hAnsi="Arial" w:cs="Arial"/>
          <w:sz w:val="24"/>
          <w:szCs w:val="20"/>
          <w:lang w:val="id-ID"/>
        </w:rPr>
        <w:t>, 2000</w:t>
      </w:r>
    </w:p>
    <w:p w:rsidR="00AA4F66" w:rsidRPr="00AA4F66" w:rsidRDefault="00AA4F66" w:rsidP="00AA4F66">
      <w:pPr>
        <w:spacing w:after="0"/>
        <w:ind w:left="825" w:hanging="825"/>
        <w:jc w:val="both"/>
        <w:rPr>
          <w:rFonts w:ascii="Arial" w:eastAsia="Times New Roman" w:hAnsi="Arial" w:cs="Arial"/>
          <w:sz w:val="24"/>
          <w:szCs w:val="20"/>
          <w:lang w:val="id-ID"/>
        </w:rPr>
      </w:pPr>
    </w:p>
    <w:p w:rsidR="00AA4F66" w:rsidRPr="00AA4F66" w:rsidRDefault="00AA4F66" w:rsidP="00AA4F66">
      <w:pPr>
        <w:spacing w:after="0"/>
        <w:ind w:left="825" w:hanging="825"/>
        <w:jc w:val="both"/>
        <w:rPr>
          <w:rFonts w:ascii="Arial" w:eastAsia="Times New Roman" w:hAnsi="Arial" w:cs="Arial"/>
          <w:sz w:val="24"/>
          <w:szCs w:val="20"/>
          <w:lang w:val="id-ID"/>
        </w:rPr>
      </w:pPr>
      <w:r w:rsidRPr="00AA4F66">
        <w:rPr>
          <w:rFonts w:ascii="Arial" w:eastAsia="Times New Roman" w:hAnsi="Arial" w:cs="Arial"/>
          <w:sz w:val="24"/>
          <w:szCs w:val="20"/>
          <w:lang w:val="id-ID"/>
        </w:rPr>
        <w:t xml:space="preserve">Bambang Poernomo, </w:t>
      </w:r>
      <w:r w:rsidRPr="00AA4F66">
        <w:rPr>
          <w:rFonts w:ascii="Arial" w:eastAsia="Times New Roman" w:hAnsi="Arial" w:cs="Arial"/>
          <w:i/>
          <w:sz w:val="24"/>
          <w:szCs w:val="20"/>
          <w:lang w:val="id-ID"/>
        </w:rPr>
        <w:t>Pokok Pokok Hukum Perkawinan di Indonesia,</w:t>
      </w:r>
      <w:r w:rsidRPr="00AA4F66">
        <w:rPr>
          <w:rFonts w:ascii="Arial" w:eastAsia="Times New Roman" w:hAnsi="Arial" w:cs="Arial"/>
          <w:sz w:val="24"/>
          <w:szCs w:val="20"/>
          <w:lang w:val="id-ID"/>
        </w:rPr>
        <w:t xml:space="preserve"> </w:t>
      </w:r>
      <w:smartTag w:uri="urn:schemas-microsoft-com:office:smarttags" w:element="place">
        <w:smartTag w:uri="urn:schemas-microsoft-com:office:smarttags" w:element="City">
          <w:r w:rsidRPr="00AA4F66">
            <w:rPr>
              <w:rFonts w:ascii="Arial" w:eastAsia="Times New Roman" w:hAnsi="Arial" w:cs="Arial"/>
              <w:sz w:val="24"/>
              <w:szCs w:val="20"/>
              <w:lang w:val="id-ID"/>
            </w:rPr>
            <w:t>Liberty</w:t>
          </w:r>
        </w:smartTag>
      </w:smartTag>
      <w:r w:rsidRPr="00AA4F66">
        <w:rPr>
          <w:rFonts w:ascii="Arial" w:eastAsia="Times New Roman" w:hAnsi="Arial" w:cs="Arial"/>
          <w:sz w:val="24"/>
          <w:szCs w:val="20"/>
          <w:lang w:val="id-ID"/>
        </w:rPr>
        <w:t>, Jogyakarta, 2000</w:t>
      </w:r>
    </w:p>
    <w:p w:rsidR="00AA4F66" w:rsidRPr="00AA4F66" w:rsidRDefault="00AA4F66" w:rsidP="00AA4F66">
      <w:pPr>
        <w:spacing w:after="0"/>
        <w:ind w:left="825" w:hanging="825"/>
        <w:jc w:val="both"/>
        <w:rPr>
          <w:rFonts w:ascii="Arial" w:eastAsia="Times New Roman" w:hAnsi="Arial" w:cs="Arial"/>
          <w:sz w:val="24"/>
          <w:szCs w:val="20"/>
          <w:lang w:val="id-ID"/>
        </w:rPr>
      </w:pPr>
    </w:p>
    <w:p w:rsidR="00AA4F66" w:rsidRPr="00AA4F66" w:rsidRDefault="00AA4F66" w:rsidP="00AA4F66">
      <w:pPr>
        <w:spacing w:after="0"/>
        <w:ind w:left="825" w:hanging="825"/>
        <w:jc w:val="both"/>
        <w:rPr>
          <w:rFonts w:ascii="Arial" w:eastAsia="Times New Roman" w:hAnsi="Arial" w:cs="Arial"/>
          <w:sz w:val="24"/>
          <w:szCs w:val="20"/>
          <w:lang w:val="id-ID"/>
        </w:rPr>
      </w:pPr>
      <w:r w:rsidRPr="00AA4F66">
        <w:rPr>
          <w:rFonts w:ascii="Arial" w:eastAsia="Times New Roman" w:hAnsi="Arial" w:cs="Arial"/>
          <w:sz w:val="24"/>
          <w:szCs w:val="20"/>
          <w:lang w:val="id-ID"/>
        </w:rPr>
        <w:t xml:space="preserve">-------, </w:t>
      </w:r>
      <w:r w:rsidRPr="00AA4F66">
        <w:rPr>
          <w:rFonts w:ascii="Arial" w:eastAsia="Times New Roman" w:hAnsi="Arial" w:cs="Arial"/>
          <w:i/>
          <w:iCs/>
          <w:sz w:val="24"/>
          <w:szCs w:val="20"/>
          <w:lang w:val="id-ID"/>
        </w:rPr>
        <w:t xml:space="preserve">Pelaksanaan Undang Undang Perkawinan, </w:t>
      </w:r>
      <w:r w:rsidRPr="00AA4F66">
        <w:rPr>
          <w:rFonts w:ascii="Arial" w:eastAsia="Times New Roman" w:hAnsi="Arial" w:cs="Arial"/>
          <w:sz w:val="24"/>
          <w:szCs w:val="20"/>
          <w:lang w:val="id-ID"/>
        </w:rPr>
        <w:t xml:space="preserve"> </w:t>
      </w:r>
      <w:smartTag w:uri="urn:schemas-microsoft-com:office:smarttags" w:element="place">
        <w:smartTag w:uri="urn:schemas-microsoft-com:office:smarttags" w:element="City">
          <w:r w:rsidRPr="00AA4F66">
            <w:rPr>
              <w:rFonts w:ascii="Arial" w:eastAsia="Times New Roman" w:hAnsi="Arial" w:cs="Arial"/>
              <w:sz w:val="24"/>
              <w:szCs w:val="20"/>
              <w:lang w:val="id-ID"/>
            </w:rPr>
            <w:t>Liberty</w:t>
          </w:r>
        </w:smartTag>
      </w:smartTag>
      <w:r w:rsidRPr="00AA4F66">
        <w:rPr>
          <w:rFonts w:ascii="Arial" w:eastAsia="Times New Roman" w:hAnsi="Arial" w:cs="Arial"/>
          <w:sz w:val="24"/>
          <w:szCs w:val="20"/>
          <w:lang w:val="id-ID"/>
        </w:rPr>
        <w:t>, Jogyakarta, 2000</w:t>
      </w:r>
    </w:p>
    <w:p w:rsidR="00AA4F66" w:rsidRPr="00AA4F66" w:rsidRDefault="00AA4F66" w:rsidP="00AA4F66">
      <w:pPr>
        <w:spacing w:after="0"/>
        <w:ind w:left="825" w:hanging="825"/>
        <w:jc w:val="both"/>
        <w:rPr>
          <w:rFonts w:ascii="Arial" w:eastAsia="Times New Roman" w:hAnsi="Arial" w:cs="Arial"/>
          <w:sz w:val="24"/>
          <w:szCs w:val="20"/>
          <w:lang w:val="id-ID"/>
        </w:rPr>
      </w:pPr>
    </w:p>
    <w:p w:rsidR="00AA4F66" w:rsidRPr="00AA4F66" w:rsidRDefault="00AA4F66" w:rsidP="00AA4F66">
      <w:pPr>
        <w:spacing w:after="0"/>
        <w:ind w:left="825" w:hanging="825"/>
        <w:jc w:val="both"/>
        <w:rPr>
          <w:rFonts w:ascii="Arial" w:eastAsia="Times New Roman" w:hAnsi="Arial" w:cs="Arial"/>
          <w:sz w:val="24"/>
          <w:szCs w:val="20"/>
          <w:lang w:val="id-ID"/>
        </w:rPr>
      </w:pPr>
      <w:r w:rsidRPr="00AA4F66">
        <w:rPr>
          <w:rFonts w:ascii="Arial" w:eastAsia="Times New Roman" w:hAnsi="Arial" w:cs="Arial"/>
          <w:sz w:val="24"/>
          <w:szCs w:val="20"/>
          <w:lang w:val="id-ID"/>
        </w:rPr>
        <w:t xml:space="preserve">Hilman Hadikusuma, </w:t>
      </w:r>
      <w:r w:rsidRPr="00AA4F66">
        <w:rPr>
          <w:rFonts w:ascii="Arial" w:eastAsia="Times New Roman" w:hAnsi="Arial" w:cs="Arial"/>
          <w:i/>
          <w:sz w:val="24"/>
          <w:szCs w:val="20"/>
          <w:lang w:val="id-ID"/>
        </w:rPr>
        <w:t>Hukum Perkawinan Adat</w:t>
      </w:r>
      <w:r w:rsidRPr="00AA4F66">
        <w:rPr>
          <w:rFonts w:ascii="Arial" w:eastAsia="Times New Roman" w:hAnsi="Arial" w:cs="Arial"/>
          <w:sz w:val="24"/>
          <w:szCs w:val="20"/>
          <w:lang w:val="id-ID"/>
        </w:rPr>
        <w:t xml:space="preserve">, Armico, </w:t>
      </w:r>
      <w:smartTag w:uri="urn:schemas-microsoft-com:office:smarttags" w:element="place">
        <w:smartTag w:uri="urn:schemas-microsoft-com:office:smarttags" w:element="City">
          <w:r w:rsidRPr="00AA4F66">
            <w:rPr>
              <w:rFonts w:ascii="Arial" w:eastAsia="Times New Roman" w:hAnsi="Arial" w:cs="Arial"/>
              <w:sz w:val="24"/>
              <w:szCs w:val="20"/>
              <w:lang w:val="id-ID"/>
            </w:rPr>
            <w:t>Bandung</w:t>
          </w:r>
        </w:smartTag>
      </w:smartTag>
      <w:r w:rsidRPr="00AA4F66">
        <w:rPr>
          <w:rFonts w:ascii="Arial" w:eastAsia="Times New Roman" w:hAnsi="Arial" w:cs="Arial"/>
          <w:sz w:val="24"/>
          <w:szCs w:val="20"/>
          <w:lang w:val="id-ID"/>
        </w:rPr>
        <w:t>, 1999</w:t>
      </w:r>
    </w:p>
    <w:p w:rsidR="00AA4F66" w:rsidRPr="00AA4F66" w:rsidRDefault="00AA4F66" w:rsidP="00AA4F66">
      <w:pPr>
        <w:spacing w:after="0"/>
        <w:ind w:left="825" w:hanging="825"/>
        <w:jc w:val="both"/>
        <w:rPr>
          <w:rFonts w:ascii="Arial" w:eastAsia="Times New Roman" w:hAnsi="Arial" w:cs="Arial"/>
          <w:sz w:val="24"/>
          <w:szCs w:val="24"/>
          <w:lang w:val="id-ID"/>
        </w:rPr>
      </w:pPr>
    </w:p>
    <w:p w:rsidR="00AA4F66" w:rsidRPr="00AA4F66" w:rsidRDefault="00AA4F66" w:rsidP="00AA4F66">
      <w:pPr>
        <w:spacing w:after="0"/>
        <w:ind w:left="825" w:hanging="825"/>
        <w:jc w:val="both"/>
        <w:rPr>
          <w:rFonts w:ascii="Arial" w:eastAsia="Times New Roman" w:hAnsi="Arial" w:cs="Arial"/>
          <w:sz w:val="24"/>
          <w:szCs w:val="24"/>
          <w:lang w:val="id-ID"/>
        </w:rPr>
      </w:pPr>
      <w:r w:rsidRPr="00AA4F66">
        <w:rPr>
          <w:rFonts w:ascii="Arial" w:eastAsia="Times New Roman" w:hAnsi="Arial" w:cs="Arial"/>
          <w:sz w:val="24"/>
          <w:szCs w:val="24"/>
          <w:lang w:val="id-ID"/>
        </w:rPr>
        <w:t xml:space="preserve">Huseijn Al Bhareijs, </w:t>
      </w:r>
      <w:r w:rsidRPr="00AA4F66">
        <w:rPr>
          <w:rFonts w:ascii="Arial" w:eastAsia="Times New Roman" w:hAnsi="Arial" w:cs="Arial"/>
          <w:i/>
          <w:sz w:val="24"/>
          <w:szCs w:val="24"/>
          <w:lang w:val="id-ID"/>
        </w:rPr>
        <w:t xml:space="preserve"> 450 Tanya Jawab dalam Hukum Islam,</w:t>
      </w:r>
      <w:r w:rsidRPr="00AA4F66">
        <w:rPr>
          <w:rFonts w:ascii="Arial" w:eastAsia="Times New Roman" w:hAnsi="Arial" w:cs="Arial"/>
          <w:sz w:val="24"/>
          <w:szCs w:val="24"/>
          <w:lang w:val="id-ID"/>
        </w:rPr>
        <w:t xml:space="preserve">  CV. Al Ikhlas, Bangil, , 2000</w:t>
      </w:r>
    </w:p>
    <w:p w:rsidR="00AA4F66" w:rsidRPr="00AA4F66" w:rsidRDefault="00AA4F66" w:rsidP="00AA4F66">
      <w:pPr>
        <w:spacing w:after="0"/>
        <w:ind w:firstLine="709"/>
        <w:jc w:val="both"/>
        <w:rPr>
          <w:rFonts w:ascii="Arial" w:eastAsia="Times New Roman" w:hAnsi="Arial" w:cs="Arial"/>
          <w:sz w:val="24"/>
          <w:szCs w:val="20"/>
          <w:lang w:val="id-ID"/>
        </w:rPr>
      </w:pPr>
    </w:p>
    <w:p w:rsidR="00AA4F66" w:rsidRPr="00AA4F66" w:rsidRDefault="00AA4F66" w:rsidP="00AA4F66">
      <w:pPr>
        <w:spacing w:after="0"/>
        <w:ind w:left="825" w:hanging="825"/>
        <w:jc w:val="both"/>
        <w:rPr>
          <w:rFonts w:ascii="Arial" w:eastAsia="Times New Roman" w:hAnsi="Arial" w:cs="Arial"/>
          <w:sz w:val="24"/>
          <w:szCs w:val="24"/>
          <w:lang w:val="id-ID"/>
        </w:rPr>
      </w:pPr>
      <w:r w:rsidRPr="00AA4F66">
        <w:rPr>
          <w:rFonts w:ascii="Arial" w:eastAsia="Times New Roman" w:hAnsi="Arial" w:cs="Arial"/>
          <w:sz w:val="24"/>
          <w:szCs w:val="24"/>
          <w:lang w:val="id-ID"/>
        </w:rPr>
        <w:t xml:space="preserve">Ter Haar, BZN, Terjemahan Soebakti Poesponoto, , </w:t>
      </w:r>
      <w:r w:rsidRPr="00AA4F66">
        <w:rPr>
          <w:rFonts w:ascii="Arial" w:eastAsia="Times New Roman" w:hAnsi="Arial" w:cs="Arial"/>
          <w:i/>
          <w:sz w:val="24"/>
          <w:szCs w:val="24"/>
          <w:lang w:val="id-ID"/>
        </w:rPr>
        <w:t xml:space="preserve">Asas-asas dan Susuan Hukum Adat, </w:t>
      </w:r>
      <w:r w:rsidRPr="00AA4F66">
        <w:rPr>
          <w:rFonts w:ascii="Arial" w:eastAsia="Times New Roman" w:hAnsi="Arial" w:cs="Arial"/>
          <w:sz w:val="24"/>
          <w:szCs w:val="24"/>
          <w:lang w:val="id-ID"/>
        </w:rPr>
        <w:t xml:space="preserve"> Pradnya Paramita, </w:t>
      </w:r>
      <w:smartTag w:uri="urn:schemas-microsoft-com:office:smarttags" w:element="place">
        <w:smartTag w:uri="urn:schemas-microsoft-com:office:smarttags" w:element="City">
          <w:r w:rsidRPr="00AA4F66">
            <w:rPr>
              <w:rFonts w:ascii="Arial" w:eastAsia="Times New Roman" w:hAnsi="Arial" w:cs="Arial"/>
              <w:sz w:val="24"/>
              <w:szCs w:val="24"/>
              <w:lang w:val="id-ID"/>
            </w:rPr>
            <w:t>Jakarta</w:t>
          </w:r>
        </w:smartTag>
      </w:smartTag>
      <w:r w:rsidRPr="00AA4F66">
        <w:rPr>
          <w:rFonts w:ascii="Arial" w:eastAsia="Times New Roman" w:hAnsi="Arial" w:cs="Arial"/>
          <w:sz w:val="24"/>
          <w:szCs w:val="24"/>
          <w:lang w:val="id-ID"/>
        </w:rPr>
        <w:t>, 2000</w:t>
      </w:r>
    </w:p>
    <w:p w:rsidR="00AA4F66" w:rsidRPr="00AA4F66" w:rsidRDefault="00AA4F66" w:rsidP="00AA4F66">
      <w:pPr>
        <w:spacing w:after="0"/>
        <w:jc w:val="both"/>
        <w:rPr>
          <w:rFonts w:ascii="Arial" w:eastAsia="Times New Roman" w:hAnsi="Arial" w:cs="Arial"/>
          <w:sz w:val="24"/>
          <w:szCs w:val="20"/>
          <w:lang w:val="id-ID"/>
        </w:rPr>
      </w:pPr>
    </w:p>
    <w:p w:rsidR="00AA4F66" w:rsidRPr="00AA4F66" w:rsidRDefault="00AA4F66" w:rsidP="00AA4F66">
      <w:pPr>
        <w:spacing w:after="0"/>
        <w:ind w:left="825" w:hanging="825"/>
        <w:jc w:val="both"/>
        <w:rPr>
          <w:rFonts w:ascii="Arial" w:eastAsia="Times New Roman" w:hAnsi="Arial" w:cs="Arial"/>
          <w:sz w:val="24"/>
          <w:szCs w:val="20"/>
          <w:lang w:val="id-ID"/>
        </w:rPr>
      </w:pPr>
      <w:r w:rsidRPr="00AA4F66">
        <w:rPr>
          <w:rFonts w:ascii="Arial" w:eastAsia="Times New Roman" w:hAnsi="Arial" w:cs="Arial"/>
          <w:sz w:val="24"/>
          <w:szCs w:val="20"/>
          <w:lang w:val="id-ID"/>
        </w:rPr>
        <w:t xml:space="preserve">Soetojo Prawirohamidjojo, </w:t>
      </w:r>
      <w:r w:rsidRPr="00AA4F66">
        <w:rPr>
          <w:rFonts w:ascii="Arial" w:eastAsia="Times New Roman" w:hAnsi="Arial" w:cs="Arial"/>
          <w:i/>
          <w:iCs/>
          <w:sz w:val="24"/>
          <w:szCs w:val="20"/>
          <w:lang w:val="id-ID"/>
        </w:rPr>
        <w:t>Hukum Perkawinan di Indonesia dan Masalahnya</w:t>
      </w:r>
      <w:r w:rsidRPr="00AA4F66">
        <w:rPr>
          <w:rFonts w:ascii="Arial" w:eastAsia="Times New Roman" w:hAnsi="Arial" w:cs="Arial"/>
          <w:sz w:val="24"/>
          <w:szCs w:val="20"/>
          <w:lang w:val="id-ID"/>
        </w:rPr>
        <w:t xml:space="preserve">, Universitas Airlangga Press, </w:t>
      </w:r>
      <w:smartTag w:uri="urn:schemas-microsoft-com:office:smarttags" w:element="place">
        <w:smartTag w:uri="urn:schemas-microsoft-com:office:smarttags" w:element="City">
          <w:r w:rsidRPr="00AA4F66">
            <w:rPr>
              <w:rFonts w:ascii="Arial" w:eastAsia="Times New Roman" w:hAnsi="Arial" w:cs="Arial"/>
              <w:sz w:val="24"/>
              <w:szCs w:val="20"/>
              <w:lang w:val="id-ID"/>
            </w:rPr>
            <w:t>Surabaya</w:t>
          </w:r>
        </w:smartTag>
      </w:smartTag>
      <w:r w:rsidRPr="00AA4F66">
        <w:rPr>
          <w:rFonts w:ascii="Arial" w:eastAsia="Times New Roman" w:hAnsi="Arial" w:cs="Arial"/>
          <w:sz w:val="24"/>
          <w:szCs w:val="20"/>
          <w:lang w:val="id-ID"/>
        </w:rPr>
        <w:t>, 2002</w:t>
      </w:r>
    </w:p>
    <w:p w:rsidR="00AA4F66" w:rsidRPr="00AA4F66" w:rsidRDefault="00AA4F66" w:rsidP="00AA4F66">
      <w:pPr>
        <w:spacing w:after="0"/>
        <w:ind w:left="825" w:hanging="825"/>
        <w:jc w:val="both"/>
        <w:rPr>
          <w:rFonts w:ascii="Arial" w:eastAsia="Times New Roman" w:hAnsi="Arial" w:cs="Arial"/>
          <w:sz w:val="24"/>
          <w:szCs w:val="20"/>
          <w:lang w:val="id-ID"/>
        </w:rPr>
      </w:pPr>
    </w:p>
    <w:p w:rsidR="00AA4F66" w:rsidRPr="00AA4F66" w:rsidRDefault="00AA4F66" w:rsidP="00AA4F66">
      <w:pPr>
        <w:spacing w:after="0"/>
        <w:ind w:left="825" w:hanging="825"/>
        <w:jc w:val="both"/>
        <w:rPr>
          <w:rFonts w:ascii="Times New Roman" w:eastAsia="Times New Roman" w:hAnsi="Times New Roman" w:cs="Times New Roman"/>
          <w:sz w:val="24"/>
          <w:szCs w:val="24"/>
          <w:lang w:val="id-ID"/>
        </w:rPr>
      </w:pPr>
      <w:r w:rsidRPr="00AA4F66">
        <w:rPr>
          <w:rFonts w:ascii="Arial" w:eastAsia="Times New Roman" w:hAnsi="Arial" w:cs="Arial"/>
          <w:sz w:val="24"/>
          <w:szCs w:val="24"/>
          <w:lang w:val="id-ID"/>
        </w:rPr>
        <w:t xml:space="preserve">Subekti, </w:t>
      </w:r>
      <w:r w:rsidRPr="00AA4F66">
        <w:rPr>
          <w:rFonts w:ascii="Arial" w:eastAsia="Times New Roman" w:hAnsi="Arial" w:cs="Arial"/>
          <w:i/>
          <w:iCs/>
          <w:sz w:val="24"/>
          <w:szCs w:val="24"/>
          <w:lang w:val="id-ID"/>
        </w:rPr>
        <w:t xml:space="preserve"> Pokok Pokok Hukum Perdata, </w:t>
      </w:r>
      <w:r w:rsidRPr="00AA4F66">
        <w:rPr>
          <w:rFonts w:ascii="Arial" w:eastAsia="Times New Roman" w:hAnsi="Arial" w:cs="Arial"/>
          <w:sz w:val="24"/>
          <w:szCs w:val="24"/>
          <w:lang w:val="id-ID"/>
        </w:rPr>
        <w:t>Sumur Bandung, 2000</w:t>
      </w:r>
    </w:p>
    <w:p w:rsidR="004A003F" w:rsidRDefault="00585343" w:rsidP="00AA4F66">
      <w:pPr>
        <w:jc w:val="both"/>
      </w:pPr>
    </w:p>
    <w:sectPr w:rsidR="004A003F" w:rsidSect="00F121EF">
      <w:headerReference w:type="default" r:id="rId8"/>
      <w:footerReference w:type="even" r:id="rId9"/>
      <w:footerReference w:type="default" r:id="rId10"/>
      <w:pgSz w:w="8675" w:h="13041" w:code="9"/>
      <w:pgMar w:top="1021" w:right="1021" w:bottom="1134" w:left="102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343" w:rsidRDefault="00585343" w:rsidP="00AA4F66">
      <w:pPr>
        <w:spacing w:after="0" w:line="240" w:lineRule="auto"/>
      </w:pPr>
      <w:r>
        <w:separator/>
      </w:r>
    </w:p>
  </w:endnote>
  <w:endnote w:type="continuationSeparator" w:id="0">
    <w:p w:rsidR="00585343" w:rsidRDefault="00585343" w:rsidP="00AA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vantGarde Bk BT">
    <w:altName w:val="Century Gothic"/>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EF" w:rsidRDefault="00585343" w:rsidP="00C85A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58EF" w:rsidRDefault="00585343" w:rsidP="00C85A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EF" w:rsidRDefault="00585343" w:rsidP="00C85A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4F66">
      <w:rPr>
        <w:rStyle w:val="PageNumber"/>
        <w:noProof/>
      </w:rPr>
      <w:t>21</w:t>
    </w:r>
    <w:r>
      <w:rPr>
        <w:rStyle w:val="PageNumber"/>
      </w:rPr>
      <w:fldChar w:fldCharType="end"/>
    </w:r>
  </w:p>
  <w:p w:rsidR="00C258EF" w:rsidRPr="00251C13" w:rsidRDefault="00585343" w:rsidP="009C150D">
    <w:pPr>
      <w:pStyle w:val="Footer"/>
      <w:ind w:right="360"/>
    </w:pPr>
    <w:proofErr w:type="spellStart"/>
    <w:proofErr w:type="gramStart"/>
    <w:r>
      <w:rPr>
        <w:rFonts w:ascii="AvantGarde Bk BT" w:hAnsi="AvantGarde Bk BT"/>
        <w:b/>
        <w:i/>
        <w:iCs/>
      </w:rPr>
      <w:t>Gema</w:t>
    </w:r>
    <w:proofErr w:type="spellEnd"/>
    <w:r>
      <w:rPr>
        <w:rFonts w:ascii="AvantGarde Bk BT" w:hAnsi="AvantGarde Bk BT"/>
        <w:b/>
        <w:i/>
        <w:iCs/>
      </w:rPr>
      <w:t xml:space="preserve">  </w:t>
    </w:r>
    <w:proofErr w:type="spellStart"/>
    <w:r>
      <w:rPr>
        <w:rFonts w:ascii="AvantGarde Bk BT" w:hAnsi="AvantGarde Bk BT"/>
        <w:b/>
        <w:i/>
        <w:iCs/>
      </w:rPr>
      <w:t>Genggong</w:t>
    </w:r>
    <w:proofErr w:type="spellEnd"/>
    <w:proofErr w:type="gramEnd"/>
    <w:r>
      <w:rPr>
        <w:rFonts w:ascii="AvantGarde Bk BT" w:hAnsi="AvantGarde Bk BT"/>
        <w:b/>
        <w:i/>
        <w:iCs/>
      </w:rPr>
      <w:t xml:space="preserve">, </w:t>
    </w:r>
    <w:proofErr w:type="spellStart"/>
    <w:r>
      <w:rPr>
        <w:rFonts w:ascii="AvantGarde Bk BT" w:hAnsi="AvantGarde Bk BT"/>
        <w:b/>
        <w:i/>
        <w:iCs/>
      </w:rPr>
      <w:t>edisi</w:t>
    </w:r>
    <w:proofErr w:type="spellEnd"/>
    <w:r>
      <w:rPr>
        <w:rFonts w:ascii="AvantGarde Bk BT" w:hAnsi="AvantGarde Bk BT"/>
        <w:b/>
        <w:i/>
        <w:iCs/>
      </w:rPr>
      <w:t xml:space="preserve"> </w:t>
    </w:r>
    <w:r>
      <w:rPr>
        <w:rFonts w:ascii="AvantGarde Bk BT" w:hAnsi="AvantGarde Bk BT"/>
        <w:b/>
        <w:i/>
        <w:iCs/>
      </w:rPr>
      <w:t>II</w:t>
    </w:r>
    <w:r>
      <w:rPr>
        <w:rFonts w:ascii="AvantGarde Bk BT" w:hAnsi="AvantGarde Bk BT"/>
        <w:b/>
        <w:i/>
        <w:iCs/>
      </w:rPr>
      <w:t xml:space="preserve"> </w:t>
    </w:r>
    <w:r>
      <w:rPr>
        <w:rFonts w:ascii="AvantGarde Bk BT" w:hAnsi="AvantGarde Bk BT"/>
        <w:b/>
        <w:i/>
        <w:iCs/>
      </w:rPr>
      <w:t>201</w:t>
    </w:r>
    <w:r>
      <w:rPr>
        <w:rFonts w:ascii="AvantGarde Bk BT" w:hAnsi="AvantGarde Bk BT"/>
        <w:b/>
        <w:i/>
        <w:iCs/>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343" w:rsidRDefault="00585343" w:rsidP="00AA4F66">
      <w:pPr>
        <w:spacing w:after="0" w:line="240" w:lineRule="auto"/>
      </w:pPr>
      <w:r>
        <w:separator/>
      </w:r>
    </w:p>
  </w:footnote>
  <w:footnote w:type="continuationSeparator" w:id="0">
    <w:p w:rsidR="00585343" w:rsidRDefault="00585343" w:rsidP="00AA4F66">
      <w:pPr>
        <w:spacing w:after="0" w:line="240" w:lineRule="auto"/>
      </w:pPr>
      <w:r>
        <w:continuationSeparator/>
      </w:r>
    </w:p>
  </w:footnote>
  <w:footnote w:id="1">
    <w:p w:rsidR="00AA4F66" w:rsidRDefault="00AA4F66" w:rsidP="00AA4F66">
      <w:pPr>
        <w:pStyle w:val="FootnoteText"/>
      </w:pPr>
    </w:p>
    <w:p w:rsidR="00AA4F66" w:rsidRDefault="00AA4F66" w:rsidP="00AA4F66">
      <w:pPr>
        <w:pStyle w:val="FootnoteText"/>
      </w:pPr>
    </w:p>
    <w:p w:rsidR="00AA4F66" w:rsidRDefault="00AA4F66" w:rsidP="00AA4F66">
      <w:pPr>
        <w:pStyle w:val="FootnoteText"/>
        <w:ind w:firstLine="720"/>
        <w:jc w:val="both"/>
      </w:pPr>
      <w:r>
        <w:rPr>
          <w:rStyle w:val="FootnoteReference"/>
        </w:rPr>
        <w:t>1</w:t>
      </w:r>
      <w:r>
        <w:t xml:space="preserve"> Soetojo Prawirohamidjojo, </w:t>
      </w:r>
      <w:r>
        <w:rPr>
          <w:b/>
          <w:i/>
          <w:u w:val="single"/>
        </w:rPr>
        <w:t>Hukum Perkawinan di Indonesia dan Masalahnya</w:t>
      </w:r>
      <w:r>
        <w:t xml:space="preserve">, Universitas Airlangga Press, </w:t>
      </w:r>
      <w:smartTag w:uri="urn:schemas-microsoft-com:office:smarttags" w:element="place">
        <w:smartTag w:uri="urn:schemas-microsoft-com:office:smarttags" w:element="City">
          <w:r>
            <w:t>Surabaya</w:t>
          </w:r>
        </w:smartTag>
      </w:smartTag>
      <w:r>
        <w:t>, 2002,  Hal.  24</w:t>
      </w:r>
    </w:p>
    <w:p w:rsidR="00AA4F66" w:rsidRDefault="00AA4F66" w:rsidP="00AA4F66">
      <w:pPr>
        <w:pStyle w:val="FootnoteText"/>
        <w:ind w:firstLine="720"/>
        <w:jc w:val="both"/>
      </w:pPr>
    </w:p>
  </w:footnote>
  <w:footnote w:id="2">
    <w:p w:rsidR="00AA4F66" w:rsidRDefault="00AA4F66" w:rsidP="00AA4F66">
      <w:pPr>
        <w:pStyle w:val="FootnoteText"/>
        <w:ind w:firstLine="709"/>
      </w:pPr>
      <w:r>
        <w:rPr>
          <w:rStyle w:val="FootnoteReference"/>
        </w:rPr>
        <w:t>2</w:t>
      </w:r>
      <w:r>
        <w:rPr>
          <w:i/>
          <w:iCs/>
          <w:u w:val="single"/>
        </w:rPr>
        <w:t xml:space="preserve">Undang </w:t>
      </w:r>
      <w:r>
        <w:rPr>
          <w:i/>
          <w:iCs/>
          <w:u w:val="single"/>
        </w:rPr>
        <w:t>Undang Perkawinan</w:t>
      </w:r>
      <w:r>
        <w:rPr>
          <w:i/>
          <w:iCs/>
        </w:rPr>
        <w:t xml:space="preserve">, </w:t>
      </w:r>
      <w:r>
        <w:t xml:space="preserve">Pustaka Tinta Mas, </w:t>
      </w:r>
      <w:smartTag w:uri="urn:schemas-microsoft-com:office:smarttags" w:element="place">
        <w:smartTag w:uri="urn:schemas-microsoft-com:office:smarttags" w:element="City">
          <w:r>
            <w:t>Surabaya</w:t>
          </w:r>
        </w:smartTag>
      </w:smartTag>
      <w:r>
        <w:t xml:space="preserve">, 2000,  Hal.  4 </w:t>
      </w:r>
    </w:p>
  </w:footnote>
  <w:footnote w:id="3">
    <w:p w:rsidR="00AA4F66" w:rsidRDefault="00AA4F66" w:rsidP="00AA4F66">
      <w:pPr>
        <w:pStyle w:val="FootnoteText"/>
        <w:ind w:firstLine="709"/>
      </w:pPr>
    </w:p>
    <w:p w:rsidR="00AA4F66" w:rsidRDefault="00AA4F66" w:rsidP="00AA4F66">
      <w:pPr>
        <w:pStyle w:val="FootnoteText"/>
        <w:ind w:firstLine="709"/>
      </w:pPr>
      <w:r>
        <w:rPr>
          <w:rStyle w:val="FootnoteReference"/>
        </w:rPr>
        <w:t>3</w:t>
      </w:r>
      <w:r>
        <w:t xml:space="preserve"> </w:t>
      </w:r>
      <w:r>
        <w:t xml:space="preserve">Asis Safioedin, </w:t>
      </w:r>
      <w:r>
        <w:rPr>
          <w:i/>
          <w:iCs/>
          <w:u w:val="single"/>
        </w:rPr>
        <w:t xml:space="preserve">Hukum Perkawinan dan Permasalahannya, </w:t>
      </w:r>
      <w:r>
        <w:t xml:space="preserve">Universitas Airlangga Press, </w:t>
      </w:r>
      <w:smartTag w:uri="urn:schemas-microsoft-com:office:smarttags" w:element="place">
        <w:smartTag w:uri="urn:schemas-microsoft-com:office:smarttags" w:element="City">
          <w:r>
            <w:t>Surabaya</w:t>
          </w:r>
        </w:smartTag>
      </w:smartTag>
      <w:r>
        <w:t>, 2000, Hal. 42</w:t>
      </w:r>
    </w:p>
  </w:footnote>
  <w:footnote w:id="4">
    <w:p w:rsidR="00AA4F66" w:rsidRDefault="00AA4F66" w:rsidP="00AA4F66">
      <w:pPr>
        <w:pStyle w:val="FootnoteText"/>
        <w:ind w:firstLine="709"/>
        <w:jc w:val="both"/>
        <w:rPr>
          <w:iCs/>
        </w:rPr>
      </w:pPr>
      <w:r>
        <w:rPr>
          <w:rStyle w:val="FootnoteReference"/>
        </w:rPr>
        <w:t>4</w:t>
      </w:r>
      <w:r>
        <w:t xml:space="preserve"> </w:t>
      </w:r>
      <w:r>
        <w:t xml:space="preserve">Subekti dan Tjitrosudibio, </w:t>
      </w:r>
      <w:r>
        <w:rPr>
          <w:i/>
          <w:u w:val="single"/>
        </w:rPr>
        <w:t xml:space="preserve">Kitab Undnag Undang Hukum Perdata, </w:t>
      </w:r>
      <w:r>
        <w:rPr>
          <w:iCs/>
        </w:rPr>
        <w:t xml:space="preserve"> Pradnya Paramita, </w:t>
      </w:r>
      <w:smartTag w:uri="urn:schemas-microsoft-com:office:smarttags" w:element="place">
        <w:smartTag w:uri="urn:schemas-microsoft-com:office:smarttags" w:element="City">
          <w:r>
            <w:rPr>
              <w:iCs/>
            </w:rPr>
            <w:t>Jakarta</w:t>
          </w:r>
        </w:smartTag>
      </w:smartTag>
      <w:r>
        <w:rPr>
          <w:iCs/>
        </w:rPr>
        <w:t>, 2000, Hal. 8</w:t>
      </w:r>
    </w:p>
  </w:footnote>
  <w:footnote w:id="5">
    <w:p w:rsidR="00AA4F66" w:rsidRDefault="00AA4F66" w:rsidP="00AA4F66">
      <w:pPr>
        <w:pStyle w:val="FootnoteText"/>
        <w:ind w:firstLine="709"/>
        <w:jc w:val="both"/>
      </w:pPr>
      <w:r>
        <w:rPr>
          <w:rStyle w:val="FootnoteReference"/>
        </w:rPr>
        <w:t>5</w:t>
      </w:r>
      <w:r>
        <w:t xml:space="preserve"> Bambang Poernomo, </w:t>
      </w:r>
      <w:r>
        <w:rPr>
          <w:b/>
          <w:i/>
          <w:u w:val="single"/>
        </w:rPr>
        <w:t>Pokok Pokok Hukum Perkawinan di Indonesia,</w:t>
      </w:r>
      <w:r>
        <w:t xml:space="preserve"> </w:t>
      </w:r>
      <w:smartTag w:uri="urn:schemas-microsoft-com:office:smarttags" w:element="place">
        <w:smartTag w:uri="urn:schemas-microsoft-com:office:smarttags" w:element="City">
          <w:r>
            <w:t>Liberty</w:t>
          </w:r>
        </w:smartTag>
      </w:smartTag>
      <w:r>
        <w:t>, Jogyakarta, 2000,  Hal.  12</w:t>
      </w:r>
    </w:p>
  </w:footnote>
  <w:footnote w:id="6">
    <w:p w:rsidR="00AA4F66" w:rsidRDefault="00AA4F66" w:rsidP="00AA4F66">
      <w:pPr>
        <w:pStyle w:val="FootnoteText"/>
      </w:pPr>
    </w:p>
    <w:p w:rsidR="00AA4F66" w:rsidRDefault="00AA4F66" w:rsidP="00AA4F66">
      <w:pPr>
        <w:pStyle w:val="FootnoteText"/>
        <w:ind w:firstLine="709"/>
        <w:jc w:val="both"/>
      </w:pPr>
      <w:r>
        <w:rPr>
          <w:rStyle w:val="FootnoteReference"/>
        </w:rPr>
        <w:t>6</w:t>
      </w:r>
      <w:r>
        <w:t xml:space="preserve"> </w:t>
      </w:r>
      <w:r>
        <w:t xml:space="preserve">Bambang Poernomo, </w:t>
      </w:r>
      <w:r>
        <w:rPr>
          <w:i/>
          <w:iCs/>
          <w:u w:val="single"/>
        </w:rPr>
        <w:t>Pelaksanaan Undang Undang Perkawinan</w:t>
      </w:r>
      <w:r>
        <w:t xml:space="preserve">, </w:t>
      </w:r>
      <w:smartTag w:uri="urn:schemas-microsoft-com:office:smarttags" w:element="place">
        <w:smartTag w:uri="urn:schemas-microsoft-com:office:smarttags" w:element="City">
          <w:r>
            <w:t>Liberty</w:t>
          </w:r>
        </w:smartTag>
      </w:smartTag>
      <w:r>
        <w:t>, Jogyakarta, 2000, Hal. 22</w:t>
      </w:r>
    </w:p>
  </w:footnote>
  <w:footnote w:id="7">
    <w:p w:rsidR="00AA4F66" w:rsidRDefault="00AA4F66" w:rsidP="00AA4F66">
      <w:pPr>
        <w:pStyle w:val="FootnoteText"/>
        <w:ind w:firstLine="709"/>
      </w:pPr>
    </w:p>
    <w:p w:rsidR="00AA4F66" w:rsidRDefault="00AA4F66" w:rsidP="00AA4F66">
      <w:pPr>
        <w:pStyle w:val="FootnoteText"/>
        <w:ind w:firstLine="709"/>
      </w:pPr>
      <w:r>
        <w:rPr>
          <w:rStyle w:val="FootnoteReference"/>
        </w:rPr>
        <w:t>9</w:t>
      </w:r>
      <w:r>
        <w:t xml:space="preserve">Ahmad Basuni, </w:t>
      </w:r>
      <w:r>
        <w:rPr>
          <w:i/>
          <w:iCs/>
          <w:u w:val="single"/>
        </w:rPr>
        <w:t>Hukum Perkawinan Dan Problematikanya</w:t>
      </w:r>
      <w:r>
        <w:t xml:space="preserve">, CV. Bina Aksara, </w:t>
      </w:r>
      <w:smartTag w:uri="urn:schemas-microsoft-com:office:smarttags" w:element="place">
        <w:smartTag w:uri="urn:schemas-microsoft-com:office:smarttags" w:element="City">
          <w:r>
            <w:t>Bandung</w:t>
          </w:r>
        </w:smartTag>
      </w:smartTag>
      <w:r>
        <w:t>, 2000, h. 11</w:t>
      </w:r>
    </w:p>
  </w:footnote>
  <w:footnote w:id="8">
    <w:p w:rsidR="00AA4F66" w:rsidRDefault="00AA4F66" w:rsidP="00AA4F66">
      <w:pPr>
        <w:pStyle w:val="FootnoteText"/>
        <w:ind w:firstLine="709"/>
        <w:jc w:val="both"/>
      </w:pPr>
    </w:p>
    <w:p w:rsidR="00AA4F66" w:rsidRDefault="00AA4F66" w:rsidP="00AA4F66">
      <w:pPr>
        <w:pStyle w:val="FootnoteText"/>
        <w:ind w:firstLine="709"/>
        <w:jc w:val="both"/>
      </w:pPr>
      <w:r>
        <w:rPr>
          <w:rStyle w:val="FootnoteReference"/>
        </w:rPr>
        <w:t>12</w:t>
      </w:r>
      <w:r>
        <w:t xml:space="preserve"> </w:t>
      </w:r>
      <w:r>
        <w:t xml:space="preserve">Subekti dan Tjitrosudibio, </w:t>
      </w:r>
      <w:r>
        <w:rPr>
          <w:i/>
          <w:iCs/>
          <w:u w:val="single"/>
        </w:rPr>
        <w:t xml:space="preserve">Kitab Undang Undang Hukum Perdata, </w:t>
      </w:r>
      <w:r>
        <w:t xml:space="preserve">Pradnya Paramita, </w:t>
      </w:r>
      <w:smartTag w:uri="urn:schemas-microsoft-com:office:smarttags" w:element="place">
        <w:smartTag w:uri="urn:schemas-microsoft-com:office:smarttags" w:element="City">
          <w:r>
            <w:t>Jakarta</w:t>
          </w:r>
        </w:smartTag>
      </w:smartTag>
      <w:r>
        <w:t>, 2004, Hal. 8</w:t>
      </w:r>
    </w:p>
  </w:footnote>
  <w:footnote w:id="9">
    <w:p w:rsidR="00AA4F66" w:rsidRDefault="00AA4F66" w:rsidP="00AA4F66">
      <w:pPr>
        <w:pStyle w:val="FootnoteText"/>
        <w:ind w:firstLine="709"/>
      </w:pPr>
    </w:p>
    <w:p w:rsidR="00AA4F66" w:rsidRDefault="00AA4F66" w:rsidP="00AA4F66">
      <w:pPr>
        <w:pStyle w:val="FootnoteText"/>
        <w:ind w:firstLine="709"/>
      </w:pPr>
      <w:r>
        <w:rPr>
          <w:rStyle w:val="FootnoteReference"/>
        </w:rPr>
        <w:t>13</w:t>
      </w:r>
      <w:r>
        <w:t xml:space="preserve"> Subekti, </w:t>
      </w:r>
      <w:r>
        <w:rPr>
          <w:i/>
          <w:iCs/>
          <w:u w:val="single"/>
        </w:rPr>
        <w:t>Pokok Pokok Hukum Perdata</w:t>
      </w:r>
      <w:r>
        <w:t xml:space="preserve">, Sumur, </w:t>
      </w:r>
      <w:smartTag w:uri="urn:schemas-microsoft-com:office:smarttags" w:element="place">
        <w:smartTag w:uri="urn:schemas-microsoft-com:office:smarttags" w:element="City">
          <w:r>
            <w:t>Bandung</w:t>
          </w:r>
        </w:smartTag>
      </w:smartTag>
      <w:r>
        <w:t>. 2000, Hal. 36</w:t>
      </w:r>
    </w:p>
  </w:footnote>
  <w:footnote w:id="10">
    <w:p w:rsidR="00AA4F66" w:rsidRDefault="00AA4F66" w:rsidP="00AA4F66">
      <w:pPr>
        <w:pStyle w:val="FootnoteText"/>
        <w:ind w:firstLine="709"/>
      </w:pPr>
    </w:p>
    <w:p w:rsidR="00AA4F66" w:rsidRDefault="00AA4F66" w:rsidP="00AA4F66">
      <w:pPr>
        <w:pStyle w:val="FootnoteText"/>
        <w:ind w:firstLine="709"/>
      </w:pPr>
      <w:r>
        <w:rPr>
          <w:rStyle w:val="FootnoteReference"/>
        </w:rPr>
        <w:t>14</w:t>
      </w:r>
      <w:r>
        <w:t xml:space="preserve"> </w:t>
      </w:r>
      <w:r>
        <w:t xml:space="preserve">Subekti dan Tjitrosudibio, </w:t>
      </w:r>
      <w:r>
        <w:rPr>
          <w:b/>
          <w:i/>
          <w:u w:val="single"/>
        </w:rPr>
        <w:t>Loc. Cit.</w:t>
      </w:r>
    </w:p>
  </w:footnote>
  <w:footnote w:id="11">
    <w:p w:rsidR="00AA4F66" w:rsidRDefault="00AA4F66" w:rsidP="00AA4F66">
      <w:pPr>
        <w:pStyle w:val="FootnoteText"/>
        <w:ind w:firstLine="709"/>
      </w:pPr>
    </w:p>
    <w:p w:rsidR="00AA4F66" w:rsidRDefault="00AA4F66" w:rsidP="00AA4F66">
      <w:pPr>
        <w:pStyle w:val="FootnoteText"/>
        <w:ind w:firstLine="709"/>
        <w:jc w:val="both"/>
      </w:pPr>
      <w:r>
        <w:rPr>
          <w:rStyle w:val="FootnoteReference"/>
        </w:rPr>
        <w:t>15</w:t>
      </w:r>
      <w:r>
        <w:t xml:space="preserve"> </w:t>
      </w:r>
      <w:r>
        <w:t xml:space="preserve">Undang Undang Nomor 1 Tahun 1974 tentang </w:t>
      </w:r>
      <w:r>
        <w:rPr>
          <w:i/>
          <w:iCs/>
          <w:u w:val="single"/>
        </w:rPr>
        <w:t xml:space="preserve"> Perkawinan</w:t>
      </w:r>
      <w:r>
        <w:t>, Pustaka Tinta Mas, Surabaya, Indonesia, 2000, Hal. 7</w:t>
      </w:r>
    </w:p>
  </w:footnote>
  <w:footnote w:id="12">
    <w:p w:rsidR="00AA4F66" w:rsidRDefault="00AA4F66" w:rsidP="00AA4F66">
      <w:pPr>
        <w:pStyle w:val="FootnoteText"/>
        <w:ind w:firstLine="709"/>
      </w:pPr>
      <w:r>
        <w:rPr>
          <w:rStyle w:val="FootnoteReference"/>
        </w:rPr>
        <w:t>16</w:t>
      </w:r>
      <w:r>
        <w:t xml:space="preserve"> R. Soetojo Prawirohamidjojo dan Asis Safioedin, </w:t>
      </w:r>
      <w:r>
        <w:rPr>
          <w:b/>
          <w:i/>
          <w:u w:val="single"/>
        </w:rPr>
        <w:t xml:space="preserve"> Loc. Cit</w:t>
      </w:r>
    </w:p>
  </w:footnote>
  <w:footnote w:id="13">
    <w:p w:rsidR="00AA4F66" w:rsidRDefault="00AA4F66" w:rsidP="00AA4F66">
      <w:pPr>
        <w:pStyle w:val="FootnoteText"/>
        <w:ind w:firstLine="709"/>
      </w:pPr>
    </w:p>
    <w:p w:rsidR="00AA4F66" w:rsidRDefault="00AA4F66" w:rsidP="00AA4F66">
      <w:pPr>
        <w:pStyle w:val="FootnoteText"/>
        <w:ind w:firstLine="709"/>
      </w:pPr>
    </w:p>
    <w:p w:rsidR="00AA4F66" w:rsidRDefault="00AA4F66" w:rsidP="00AA4F66">
      <w:pPr>
        <w:pStyle w:val="FootnoteText"/>
        <w:ind w:firstLine="709"/>
      </w:pPr>
      <w:r>
        <w:rPr>
          <w:rStyle w:val="FootnoteReference"/>
        </w:rPr>
        <w:t>17</w:t>
      </w:r>
      <w:r>
        <w:t xml:space="preserve"> </w:t>
      </w:r>
      <w:r>
        <w:rPr>
          <w:b/>
          <w:i/>
          <w:u w:val="single"/>
        </w:rPr>
        <w:t xml:space="preserve">Ibid., </w:t>
      </w:r>
      <w:r>
        <w:t xml:space="preserve"> halaman 34</w:t>
      </w:r>
    </w:p>
  </w:footnote>
  <w:footnote w:id="14">
    <w:p w:rsidR="00AA4F66" w:rsidRDefault="00AA4F66" w:rsidP="00AA4F66">
      <w:pPr>
        <w:pStyle w:val="FootnoteText"/>
        <w:ind w:firstLine="709"/>
      </w:pPr>
    </w:p>
    <w:p w:rsidR="00AA4F66" w:rsidRDefault="00AA4F66" w:rsidP="00AA4F66">
      <w:pPr>
        <w:pStyle w:val="FootnoteText"/>
        <w:ind w:firstLine="709"/>
      </w:pPr>
    </w:p>
    <w:p w:rsidR="00AA4F66" w:rsidRDefault="00AA4F66" w:rsidP="00AA4F66">
      <w:pPr>
        <w:pStyle w:val="FootnoteText"/>
        <w:ind w:firstLine="709"/>
      </w:pPr>
      <w:r>
        <w:rPr>
          <w:rStyle w:val="FootnoteReference"/>
        </w:rPr>
        <w:t>18</w:t>
      </w:r>
      <w:r>
        <w:t xml:space="preserve"> </w:t>
      </w:r>
      <w:r>
        <w:rPr>
          <w:b/>
          <w:i/>
          <w:u w:val="single"/>
        </w:rPr>
        <w:t>Ibid</w:t>
      </w:r>
      <w:r>
        <w:t>., halaman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EF" w:rsidRDefault="00585343" w:rsidP="00465A66">
    <w:pPr>
      <w:pStyle w:val="Header"/>
      <w:rPr>
        <w:b/>
        <w:sz w:val="18"/>
        <w:szCs w:val="18"/>
      </w:rPr>
    </w:pPr>
    <w:r w:rsidRPr="007A1F6E">
      <w:rPr>
        <w:b/>
        <w:sz w:val="18"/>
        <w:szCs w:val="18"/>
      </w:rPr>
      <w:t xml:space="preserve">                                                   </w:t>
    </w:r>
    <w:r>
      <w:rPr>
        <w:b/>
        <w:sz w:val="18"/>
        <w:szCs w:val="18"/>
      </w:rPr>
      <w:t xml:space="preserve">                               </w:t>
    </w:r>
    <w:proofErr w:type="spellStart"/>
    <w:r w:rsidRPr="007A1F6E">
      <w:rPr>
        <w:b/>
        <w:sz w:val="18"/>
        <w:szCs w:val="18"/>
      </w:rPr>
      <w:t>Jurnal</w:t>
    </w:r>
    <w:proofErr w:type="spellEnd"/>
    <w:r w:rsidRPr="007A1F6E">
      <w:rPr>
        <w:b/>
        <w:sz w:val="18"/>
        <w:szCs w:val="18"/>
      </w:rPr>
      <w:t xml:space="preserve"> </w:t>
    </w:r>
    <w:proofErr w:type="spellStart"/>
    <w:r w:rsidRPr="007A1F6E">
      <w:rPr>
        <w:b/>
        <w:sz w:val="18"/>
        <w:szCs w:val="18"/>
      </w:rPr>
      <w:t>Hukum</w:t>
    </w:r>
    <w:proofErr w:type="spellEnd"/>
    <w:r w:rsidRPr="007A1F6E">
      <w:rPr>
        <w:b/>
        <w:sz w:val="18"/>
        <w:szCs w:val="18"/>
      </w:rPr>
      <w:t xml:space="preserve">, </w:t>
    </w:r>
    <w:proofErr w:type="spellStart"/>
    <w:r w:rsidRPr="007A1F6E">
      <w:rPr>
        <w:b/>
        <w:sz w:val="18"/>
        <w:szCs w:val="18"/>
      </w:rPr>
      <w:t>Keadilan</w:t>
    </w:r>
    <w:proofErr w:type="spellEnd"/>
    <w:r w:rsidRPr="007A1F6E">
      <w:rPr>
        <w:b/>
        <w:sz w:val="18"/>
        <w:szCs w:val="18"/>
      </w:rPr>
      <w:t xml:space="preserve"> </w:t>
    </w:r>
    <w:proofErr w:type="spellStart"/>
    <w:r w:rsidRPr="007A1F6E">
      <w:rPr>
        <w:b/>
        <w:sz w:val="18"/>
        <w:szCs w:val="18"/>
      </w:rPr>
      <w:t>dan</w:t>
    </w:r>
    <w:proofErr w:type="spellEnd"/>
    <w:r w:rsidRPr="007A1F6E">
      <w:rPr>
        <w:b/>
        <w:sz w:val="18"/>
        <w:szCs w:val="18"/>
      </w:rPr>
      <w:t xml:space="preserve"> </w:t>
    </w:r>
    <w:proofErr w:type="spellStart"/>
    <w:r w:rsidRPr="007A1F6E">
      <w:rPr>
        <w:b/>
        <w:sz w:val="18"/>
        <w:szCs w:val="18"/>
      </w:rPr>
      <w:t>Budaya</w:t>
    </w:r>
    <w:proofErr w:type="spellEnd"/>
  </w:p>
  <w:p w:rsidR="00912FE8" w:rsidRPr="007A1F6E" w:rsidRDefault="00AA4F66" w:rsidP="00465A66">
    <w:pPr>
      <w:pStyle w:val="Header"/>
      <w:rPr>
        <w:b/>
        <w:sz w:val="18"/>
        <w:szCs w:val="18"/>
      </w:rPr>
    </w:pPr>
    <w:r>
      <w:rPr>
        <w:b/>
        <w:noProof/>
        <w:sz w:val="18"/>
        <w:szCs w:val="18"/>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117475</wp:posOffset>
              </wp:positionV>
              <wp:extent cx="4174490" cy="8255"/>
              <wp:effectExtent l="8890" t="10795" r="762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449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15pt;margin-top:9.25pt;width:328.7pt;height:.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35FD"/>
    <w:multiLevelType w:val="hybridMultilevel"/>
    <w:tmpl w:val="0AE084E6"/>
    <w:lvl w:ilvl="0" w:tplc="7F8818BA">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7E222F1"/>
    <w:multiLevelType w:val="hybridMultilevel"/>
    <w:tmpl w:val="D7B6F40A"/>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0021D5"/>
    <w:multiLevelType w:val="singleLevel"/>
    <w:tmpl w:val="13CCE1F8"/>
    <w:lvl w:ilvl="0">
      <w:start w:val="1"/>
      <w:numFmt w:val="lowerLetter"/>
      <w:lvlText w:val="%1."/>
      <w:lvlJc w:val="left"/>
      <w:pPr>
        <w:tabs>
          <w:tab w:val="num" w:pos="1080"/>
        </w:tabs>
        <w:ind w:left="1080" w:hanging="360"/>
      </w:pPr>
      <w:rPr>
        <w:rFonts w:hint="default"/>
      </w:rPr>
    </w:lvl>
  </w:abstractNum>
  <w:abstractNum w:abstractNumId="3">
    <w:nsid w:val="444B42E5"/>
    <w:multiLevelType w:val="hybridMultilevel"/>
    <w:tmpl w:val="4CE6A73C"/>
    <w:lvl w:ilvl="0" w:tplc="04090019">
      <w:start w:val="1"/>
      <w:numFmt w:val="lowerLetter"/>
      <w:lvlText w:val="%1."/>
      <w:lvlJc w:val="left"/>
      <w:pPr>
        <w:tabs>
          <w:tab w:val="num" w:pos="720"/>
        </w:tabs>
        <w:ind w:left="720" w:hanging="360"/>
      </w:pPr>
      <w:rPr>
        <w:rFonts w:hint="default"/>
      </w:rPr>
    </w:lvl>
    <w:lvl w:ilvl="1" w:tplc="B384645A">
      <w:start w:val="1"/>
      <w:numFmt w:val="lowerLetter"/>
      <w:lvlText w:val="%2."/>
      <w:lvlJc w:val="left"/>
      <w:pPr>
        <w:tabs>
          <w:tab w:val="num" w:pos="1440"/>
        </w:tabs>
        <w:ind w:left="1440" w:hanging="360"/>
      </w:pPr>
      <w:rPr>
        <w:rFonts w:hint="default"/>
      </w:rPr>
    </w:lvl>
    <w:lvl w:ilvl="2" w:tplc="5D8633C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5E527E6"/>
    <w:multiLevelType w:val="singleLevel"/>
    <w:tmpl w:val="DF16EE5C"/>
    <w:lvl w:ilvl="0">
      <w:start w:val="1"/>
      <w:numFmt w:val="lowerLetter"/>
      <w:lvlText w:val="%1."/>
      <w:lvlJc w:val="left"/>
      <w:pPr>
        <w:tabs>
          <w:tab w:val="num" w:pos="1785"/>
        </w:tabs>
        <w:ind w:left="1785" w:hanging="360"/>
      </w:pPr>
      <w:rPr>
        <w:rFonts w:hint="default"/>
      </w:rPr>
    </w:lvl>
  </w:abstractNum>
  <w:abstractNum w:abstractNumId="5">
    <w:nsid w:val="53860227"/>
    <w:multiLevelType w:val="singleLevel"/>
    <w:tmpl w:val="8D4C36CE"/>
    <w:lvl w:ilvl="0">
      <w:start w:val="1"/>
      <w:numFmt w:val="decimal"/>
      <w:lvlText w:val="(%1)"/>
      <w:lvlJc w:val="left"/>
      <w:pPr>
        <w:tabs>
          <w:tab w:val="num" w:pos="3345"/>
        </w:tabs>
        <w:ind w:left="3345" w:hanging="435"/>
      </w:pPr>
      <w:rPr>
        <w:rFonts w:hint="default"/>
      </w:rPr>
    </w:lvl>
  </w:abstractNum>
  <w:abstractNum w:abstractNumId="6">
    <w:nsid w:val="58AD3D66"/>
    <w:multiLevelType w:val="singleLevel"/>
    <w:tmpl w:val="13CCE1F8"/>
    <w:lvl w:ilvl="0">
      <w:start w:val="1"/>
      <w:numFmt w:val="lowerLetter"/>
      <w:lvlText w:val="%1."/>
      <w:lvlJc w:val="left"/>
      <w:pPr>
        <w:tabs>
          <w:tab w:val="num" w:pos="1080"/>
        </w:tabs>
        <w:ind w:left="1080" w:hanging="360"/>
      </w:pPr>
      <w:rPr>
        <w:rFonts w:hint="default"/>
      </w:rPr>
    </w:lvl>
  </w:abstractNum>
  <w:abstractNum w:abstractNumId="7">
    <w:nsid w:val="5BFB76D7"/>
    <w:multiLevelType w:val="hybridMultilevel"/>
    <w:tmpl w:val="9B7C49D6"/>
    <w:lvl w:ilvl="0" w:tplc="98F6C076">
      <w:start w:val="1"/>
      <w:numFmt w:val="lowerLetter"/>
      <w:lvlText w:val="%1."/>
      <w:lvlJc w:val="left"/>
      <w:pPr>
        <w:tabs>
          <w:tab w:val="num" w:pos="1470"/>
        </w:tabs>
        <w:ind w:left="1470" w:hanging="360"/>
      </w:pPr>
      <w:rPr>
        <w:rFonts w:hint="default"/>
      </w:rPr>
    </w:lvl>
    <w:lvl w:ilvl="1" w:tplc="E2E03B4C">
      <w:start w:val="1"/>
      <w:numFmt w:val="decimal"/>
      <w:lvlText w:val="%2."/>
      <w:lvlJc w:val="left"/>
      <w:pPr>
        <w:tabs>
          <w:tab w:val="num" w:pos="2190"/>
        </w:tabs>
        <w:ind w:left="2190" w:hanging="360"/>
      </w:pPr>
      <w:rPr>
        <w:rFonts w:hint="default"/>
      </w:rPr>
    </w:lvl>
    <w:lvl w:ilvl="2" w:tplc="2302790C">
      <w:start w:val="1"/>
      <w:numFmt w:val="decimal"/>
      <w:lvlText w:val="(%3)"/>
      <w:lvlJc w:val="left"/>
      <w:pPr>
        <w:tabs>
          <w:tab w:val="num" w:pos="3090"/>
        </w:tabs>
        <w:ind w:left="3090" w:hanging="360"/>
      </w:pPr>
      <w:rPr>
        <w:rFonts w:hint="default"/>
      </w:r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8">
    <w:nsid w:val="71E65EF8"/>
    <w:multiLevelType w:val="singleLevel"/>
    <w:tmpl w:val="13CCE1F8"/>
    <w:lvl w:ilvl="0">
      <w:start w:val="1"/>
      <w:numFmt w:val="lowerLetter"/>
      <w:lvlText w:val="%1."/>
      <w:lvlJc w:val="left"/>
      <w:pPr>
        <w:tabs>
          <w:tab w:val="num" w:pos="1080"/>
        </w:tabs>
        <w:ind w:left="1080" w:hanging="360"/>
      </w:pPr>
      <w:rPr>
        <w:rFonts w:hint="default"/>
      </w:rPr>
    </w:lvl>
  </w:abstractNum>
  <w:num w:numId="1">
    <w:abstractNumId w:val="7"/>
  </w:num>
  <w:num w:numId="2">
    <w:abstractNumId w:val="5"/>
  </w:num>
  <w:num w:numId="3">
    <w:abstractNumId w:val="0"/>
  </w:num>
  <w:num w:numId="4">
    <w:abstractNumId w:val="1"/>
  </w:num>
  <w:num w:numId="5">
    <w:abstractNumId w:val="3"/>
  </w:num>
  <w:num w:numId="6">
    <w:abstractNumId w:val="8"/>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F66"/>
    <w:rsid w:val="00585343"/>
    <w:rsid w:val="00AA4F66"/>
    <w:rsid w:val="00B57C38"/>
    <w:rsid w:val="00CB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A4F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4F66"/>
  </w:style>
  <w:style w:type="paragraph" w:styleId="Header">
    <w:name w:val="header"/>
    <w:basedOn w:val="Normal"/>
    <w:link w:val="HeaderChar"/>
    <w:uiPriority w:val="99"/>
    <w:semiHidden/>
    <w:unhideWhenUsed/>
    <w:rsid w:val="00AA4F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4F66"/>
  </w:style>
  <w:style w:type="character" w:styleId="PageNumber">
    <w:name w:val="page number"/>
    <w:basedOn w:val="DefaultParagraphFont"/>
    <w:rsid w:val="00AA4F66"/>
  </w:style>
  <w:style w:type="paragraph" w:styleId="FootnoteText">
    <w:name w:val="footnote text"/>
    <w:basedOn w:val="Normal"/>
    <w:link w:val="FootnoteTextChar"/>
    <w:rsid w:val="00AA4F66"/>
    <w:pPr>
      <w:spacing w:after="0" w:line="240" w:lineRule="auto"/>
    </w:pPr>
    <w:rPr>
      <w:rFonts w:ascii="Times New Roman" w:eastAsia="Times New Roman" w:hAnsi="Times New Roman" w:cs="Times New Roman"/>
      <w:sz w:val="20"/>
      <w:szCs w:val="20"/>
      <w:lang w:val="id-ID"/>
    </w:rPr>
  </w:style>
  <w:style w:type="character" w:customStyle="1" w:styleId="FootnoteTextChar">
    <w:name w:val="Footnote Text Char"/>
    <w:basedOn w:val="DefaultParagraphFont"/>
    <w:link w:val="FootnoteText"/>
    <w:rsid w:val="00AA4F66"/>
    <w:rPr>
      <w:rFonts w:ascii="Times New Roman" w:eastAsia="Times New Roman" w:hAnsi="Times New Roman" w:cs="Times New Roman"/>
      <w:sz w:val="20"/>
      <w:szCs w:val="20"/>
      <w:lang w:val="id-ID"/>
    </w:rPr>
  </w:style>
  <w:style w:type="character" w:styleId="FootnoteReference">
    <w:name w:val="footnote reference"/>
    <w:basedOn w:val="DefaultParagraphFont"/>
    <w:rsid w:val="00AA4F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A4F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4F66"/>
  </w:style>
  <w:style w:type="paragraph" w:styleId="Header">
    <w:name w:val="header"/>
    <w:basedOn w:val="Normal"/>
    <w:link w:val="HeaderChar"/>
    <w:uiPriority w:val="99"/>
    <w:semiHidden/>
    <w:unhideWhenUsed/>
    <w:rsid w:val="00AA4F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4F66"/>
  </w:style>
  <w:style w:type="character" w:styleId="PageNumber">
    <w:name w:val="page number"/>
    <w:basedOn w:val="DefaultParagraphFont"/>
    <w:rsid w:val="00AA4F66"/>
  </w:style>
  <w:style w:type="paragraph" w:styleId="FootnoteText">
    <w:name w:val="footnote text"/>
    <w:basedOn w:val="Normal"/>
    <w:link w:val="FootnoteTextChar"/>
    <w:rsid w:val="00AA4F66"/>
    <w:pPr>
      <w:spacing w:after="0" w:line="240" w:lineRule="auto"/>
    </w:pPr>
    <w:rPr>
      <w:rFonts w:ascii="Times New Roman" w:eastAsia="Times New Roman" w:hAnsi="Times New Roman" w:cs="Times New Roman"/>
      <w:sz w:val="20"/>
      <w:szCs w:val="20"/>
      <w:lang w:val="id-ID"/>
    </w:rPr>
  </w:style>
  <w:style w:type="character" w:customStyle="1" w:styleId="FootnoteTextChar">
    <w:name w:val="Footnote Text Char"/>
    <w:basedOn w:val="DefaultParagraphFont"/>
    <w:link w:val="FootnoteText"/>
    <w:rsid w:val="00AA4F66"/>
    <w:rPr>
      <w:rFonts w:ascii="Times New Roman" w:eastAsia="Times New Roman" w:hAnsi="Times New Roman" w:cs="Times New Roman"/>
      <w:sz w:val="20"/>
      <w:szCs w:val="20"/>
      <w:lang w:val="id-ID"/>
    </w:rPr>
  </w:style>
  <w:style w:type="character" w:styleId="FootnoteReference">
    <w:name w:val="footnote reference"/>
    <w:basedOn w:val="DefaultParagraphFont"/>
    <w:rsid w:val="00AA4F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4978</Words>
  <Characters>28377</Characters>
  <Application>Microsoft Office Word</Application>
  <DocSecurity>0</DocSecurity>
  <Lines>236</Lines>
  <Paragraphs>66</Paragraphs>
  <ScaleCrop>false</ScaleCrop>
  <Company/>
  <LinksUpToDate>false</LinksUpToDate>
  <CharactersWithSpaces>33289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STIH 1</dc:creator>
  <cp:lastModifiedBy>STIH 1</cp:lastModifiedBy>
  <cp:revision>1</cp:revision>
  <dcterms:created xsi:type="dcterms:W3CDTF">2018-11-24T03:45:00Z</dcterms:created>
  <dcterms:modified xsi:type="dcterms:W3CDTF">2018-11-24T03:45:00Z</dcterms:modified>
</cp:coreProperties>
</file>